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66A7" w:rsidRDefault="00882F3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82F3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E2B89" w:rsidRDefault="00E50C31" w:rsidP="000E2B89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23B50">
                    <w:t xml:space="preserve">38.03.06 Торговое дело (уровень </w:t>
                  </w:r>
                  <w:proofErr w:type="spellStart"/>
                  <w:r w:rsidRPr="00523B50">
                    <w:t>бакалавриата</w:t>
                  </w:r>
                  <w:proofErr w:type="spellEnd"/>
                  <w:r w:rsidRPr="00523B50">
                    <w:t>), Н</w:t>
                  </w:r>
                  <w:r w:rsidRPr="00523B50">
                    <w:t>а</w:t>
                  </w:r>
                  <w:r w:rsidRPr="00523B50">
                    <w:t xml:space="preserve">правленность (профиль) программы </w:t>
                  </w:r>
                  <w:r w:rsidR="00DA2612">
                    <w:t>«</w:t>
                  </w:r>
                  <w:r w:rsidRPr="00523B50">
                    <w:t>Коммерция</w:t>
                  </w:r>
                  <w:r w:rsidR="00DA2612">
                    <w:t>»</w:t>
                  </w:r>
                  <w:r w:rsidRPr="00523B50">
                    <w:t>,</w:t>
                  </w:r>
                  <w:r>
                    <w:t xml:space="preserve"> </w:t>
                  </w:r>
                  <w:r w:rsidR="008C5042">
                    <w:t>у</w:t>
                  </w:r>
                  <w:r w:rsidR="000E2B89" w:rsidRPr="00666070">
                    <w:t>тв. при</w:t>
                  </w:r>
                  <w:r w:rsidR="00832EA4">
                    <w:t xml:space="preserve">казом ректора </w:t>
                  </w:r>
                  <w:proofErr w:type="spellStart"/>
                  <w:r w:rsidR="00832EA4">
                    <w:t>ОмГА</w:t>
                  </w:r>
                  <w:proofErr w:type="spellEnd"/>
                  <w:r w:rsidR="00832EA4">
                    <w:t xml:space="preserve"> от </w:t>
                  </w:r>
                  <w:bookmarkStart w:id="0" w:name="_Hlk132615066"/>
                  <w:r w:rsidR="001B298F" w:rsidRPr="00371907">
                    <w:t>27.03.2023 № 51</w:t>
                  </w:r>
                  <w:bookmarkEnd w:id="0"/>
                </w:p>
                <w:p w:rsidR="00E50C31" w:rsidRDefault="00E50C3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66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6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6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6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66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6A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66A7" w:rsidRDefault="00811A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6A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66A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166A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166A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6A7">
        <w:rPr>
          <w:rFonts w:eastAsia="Courier New"/>
          <w:noProof/>
          <w:sz w:val="28"/>
          <w:szCs w:val="28"/>
          <w:lang w:bidi="ru-RU"/>
        </w:rPr>
        <w:t>Кафедра «</w:t>
      </w:r>
      <w:r w:rsidR="00AE6F1E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4166A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66A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166A7" w:rsidRDefault="00882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2F3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50C31" w:rsidRPr="00C94464" w:rsidRDefault="00E50C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50C31" w:rsidRPr="00C94464" w:rsidRDefault="00E50C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50C31" w:rsidRDefault="00E50C3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0C31" w:rsidRPr="00C94464" w:rsidRDefault="00E50C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50C31" w:rsidRPr="00C94464" w:rsidRDefault="00E50C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B298F">
                    <w:rPr>
                      <w:sz w:val="24"/>
                      <w:szCs w:val="24"/>
                    </w:rPr>
                    <w:t>27</w:t>
                  </w:r>
                  <w:r w:rsidR="000E2B89" w:rsidRPr="00C94464">
                    <w:rPr>
                      <w:sz w:val="24"/>
                      <w:szCs w:val="24"/>
                    </w:rPr>
                    <w:t>.</w:t>
                  </w:r>
                  <w:r w:rsidR="000E2B89">
                    <w:rPr>
                      <w:sz w:val="24"/>
                      <w:szCs w:val="24"/>
                    </w:rPr>
                    <w:t>0</w:t>
                  </w:r>
                  <w:r w:rsidR="00AE6F1E">
                    <w:rPr>
                      <w:sz w:val="24"/>
                      <w:szCs w:val="24"/>
                    </w:rPr>
                    <w:t>3</w:t>
                  </w:r>
                  <w:r w:rsidR="000E2B89" w:rsidRPr="00C94464">
                    <w:rPr>
                      <w:sz w:val="24"/>
                      <w:szCs w:val="24"/>
                    </w:rPr>
                    <w:t>.20</w:t>
                  </w:r>
                  <w:r w:rsidR="001B298F">
                    <w:rPr>
                      <w:sz w:val="24"/>
                      <w:szCs w:val="24"/>
                    </w:rPr>
                    <w:t>23</w:t>
                  </w:r>
                  <w:r w:rsidR="000E2B89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166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6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6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6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66A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66A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66A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6A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66A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6A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66A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66A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66A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66A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66A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166A7" w:rsidRDefault="007D25D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166A7">
        <w:rPr>
          <w:b/>
          <w:bCs/>
          <w:caps/>
          <w:sz w:val="32"/>
          <w:szCs w:val="32"/>
        </w:rPr>
        <w:t>таможенное дело</w:t>
      </w:r>
    </w:p>
    <w:p w:rsidR="00703D39" w:rsidRPr="004166A7" w:rsidRDefault="00383CE6" w:rsidP="005669CB">
      <w:pPr>
        <w:widowControl/>
        <w:autoSpaceDN/>
        <w:jc w:val="center"/>
        <w:rPr>
          <w:bCs/>
          <w:sz w:val="24"/>
          <w:szCs w:val="24"/>
        </w:rPr>
      </w:pPr>
      <w:r w:rsidRPr="004166A7">
        <w:rPr>
          <w:bCs/>
          <w:sz w:val="24"/>
          <w:szCs w:val="24"/>
        </w:rPr>
        <w:t>Б</w:t>
      </w:r>
      <w:proofErr w:type="gramStart"/>
      <w:r w:rsidRPr="004166A7">
        <w:rPr>
          <w:bCs/>
          <w:sz w:val="24"/>
          <w:szCs w:val="24"/>
        </w:rPr>
        <w:t>1</w:t>
      </w:r>
      <w:proofErr w:type="gramEnd"/>
      <w:r w:rsidRPr="004166A7">
        <w:rPr>
          <w:bCs/>
          <w:sz w:val="24"/>
          <w:szCs w:val="24"/>
        </w:rPr>
        <w:t>.В.ДВ.06.0</w:t>
      </w:r>
      <w:r w:rsidR="007D25D7" w:rsidRPr="004166A7">
        <w:rPr>
          <w:bCs/>
          <w:sz w:val="24"/>
          <w:szCs w:val="24"/>
        </w:rPr>
        <w:t>2</w:t>
      </w:r>
    </w:p>
    <w:p w:rsidR="00383CE6" w:rsidRPr="004166A7" w:rsidRDefault="00383C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166A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66A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166A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4166A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166A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4166A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166A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66A7">
        <w:rPr>
          <w:rFonts w:eastAsia="Courier New"/>
          <w:sz w:val="24"/>
          <w:szCs w:val="24"/>
          <w:lang w:bidi="ru-RU"/>
        </w:rPr>
        <w:t>)</w:t>
      </w:r>
    </w:p>
    <w:p w:rsidR="007C277B" w:rsidRPr="004166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66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66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4166A7">
        <w:rPr>
          <w:rFonts w:eastAsia="Courier New"/>
          <w:b/>
          <w:sz w:val="24"/>
          <w:szCs w:val="24"/>
          <w:lang w:bidi="ru-RU"/>
        </w:rPr>
        <w:t>38</w:t>
      </w:r>
      <w:r w:rsidRPr="004166A7">
        <w:rPr>
          <w:rFonts w:eastAsia="Courier New"/>
          <w:b/>
          <w:sz w:val="24"/>
          <w:szCs w:val="24"/>
          <w:lang w:bidi="ru-RU"/>
        </w:rPr>
        <w:t>.03.0</w:t>
      </w:r>
      <w:r w:rsidR="00717049" w:rsidRPr="004166A7">
        <w:rPr>
          <w:rFonts w:eastAsia="Courier New"/>
          <w:b/>
          <w:sz w:val="24"/>
          <w:szCs w:val="24"/>
          <w:lang w:bidi="ru-RU"/>
        </w:rPr>
        <w:t>6</w:t>
      </w:r>
      <w:r w:rsidRPr="004166A7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4166A7">
        <w:rPr>
          <w:rFonts w:eastAsia="Courier New"/>
          <w:b/>
          <w:sz w:val="24"/>
          <w:szCs w:val="24"/>
          <w:lang w:bidi="ru-RU"/>
        </w:rPr>
        <w:t>Торговое дело</w:t>
      </w:r>
      <w:r w:rsidRPr="004166A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4166A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66A7">
        <w:rPr>
          <w:rFonts w:eastAsia="Courier New"/>
          <w:sz w:val="24"/>
          <w:szCs w:val="24"/>
          <w:lang w:bidi="ru-RU"/>
        </w:rPr>
        <w:t>)</w:t>
      </w:r>
      <w:r w:rsidRPr="004166A7">
        <w:rPr>
          <w:rFonts w:eastAsia="Courier New"/>
          <w:sz w:val="24"/>
          <w:szCs w:val="24"/>
          <w:lang w:bidi="ru-RU"/>
        </w:rPr>
        <w:cr/>
      </w:r>
    </w:p>
    <w:p w:rsidR="007C277B" w:rsidRPr="004166A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4166A7">
        <w:rPr>
          <w:rFonts w:eastAsia="Courier New"/>
          <w:b/>
          <w:sz w:val="24"/>
          <w:szCs w:val="24"/>
          <w:lang w:bidi="ru-RU"/>
        </w:rPr>
        <w:t>Коммерция</w:t>
      </w:r>
      <w:r w:rsidRPr="004166A7">
        <w:rPr>
          <w:rFonts w:eastAsia="Courier New"/>
          <w:sz w:val="24"/>
          <w:szCs w:val="24"/>
          <w:lang w:bidi="ru-RU"/>
        </w:rPr>
        <w:t>»</w:t>
      </w:r>
    </w:p>
    <w:p w:rsidR="007C277B" w:rsidRPr="004166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66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4166A7" w:rsidRDefault="005B3F0A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166A7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4166A7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4166A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DA2612" w:rsidRPr="004166A7" w:rsidRDefault="00DA2612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A2612" w:rsidRPr="004166A7" w:rsidRDefault="00DA2612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4166A7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6A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A630E" w:rsidRDefault="001A630E" w:rsidP="001B298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98F" w:rsidRPr="00371907" w:rsidRDefault="001B298F" w:rsidP="001B298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Pr="004166A7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4166A7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66A7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66A7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6F1E" w:rsidRDefault="00AE6F1E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6F1E" w:rsidRDefault="00AE6F1E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6F1E" w:rsidRPr="004166A7" w:rsidRDefault="00AE6F1E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66A7" w:rsidRDefault="00DF1076" w:rsidP="00DF1076">
      <w:pPr>
        <w:suppressAutoHyphens/>
        <w:contextualSpacing/>
        <w:rPr>
          <w:sz w:val="24"/>
          <w:szCs w:val="24"/>
        </w:rPr>
      </w:pPr>
      <w:r w:rsidRPr="004166A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4166A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4166A7">
        <w:rPr>
          <w:sz w:val="24"/>
          <w:szCs w:val="24"/>
        </w:rPr>
        <w:t>Омск</w:t>
      </w:r>
      <w:r w:rsidR="001B298F">
        <w:rPr>
          <w:sz w:val="24"/>
          <w:szCs w:val="24"/>
        </w:rPr>
        <w:t xml:space="preserve"> 2023</w:t>
      </w:r>
    </w:p>
    <w:p w:rsidR="00DF1076" w:rsidRPr="004166A7" w:rsidRDefault="007C277B" w:rsidP="00DA2612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4166A7">
        <w:rPr>
          <w:sz w:val="24"/>
          <w:szCs w:val="24"/>
        </w:rPr>
        <w:br w:type="page"/>
      </w:r>
    </w:p>
    <w:p w:rsidR="000911D1" w:rsidRPr="00AE6F1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E6F1E">
        <w:rPr>
          <w:spacing w:val="-3"/>
          <w:sz w:val="28"/>
          <w:szCs w:val="28"/>
          <w:lang w:eastAsia="en-US"/>
        </w:rPr>
        <w:t>Составитель:</w:t>
      </w:r>
    </w:p>
    <w:p w:rsidR="000911D1" w:rsidRPr="00AE6F1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AE6F1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AE6F1E">
        <w:rPr>
          <w:spacing w:val="-3"/>
          <w:sz w:val="28"/>
          <w:szCs w:val="28"/>
          <w:lang w:eastAsia="en-US"/>
        </w:rPr>
        <w:t>к.</w:t>
      </w:r>
      <w:r w:rsidR="007C3452" w:rsidRPr="00AE6F1E">
        <w:rPr>
          <w:spacing w:val="-3"/>
          <w:sz w:val="28"/>
          <w:szCs w:val="28"/>
          <w:lang w:eastAsia="en-US"/>
        </w:rPr>
        <w:t>э</w:t>
      </w:r>
      <w:r w:rsidRPr="00AE6F1E">
        <w:rPr>
          <w:spacing w:val="-3"/>
          <w:sz w:val="28"/>
          <w:szCs w:val="28"/>
          <w:lang w:eastAsia="en-US"/>
        </w:rPr>
        <w:t>.н</w:t>
      </w:r>
      <w:proofErr w:type="spellEnd"/>
      <w:r w:rsidRPr="00AE6F1E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AE6F1E">
        <w:rPr>
          <w:spacing w:val="-3"/>
          <w:sz w:val="28"/>
          <w:szCs w:val="28"/>
          <w:lang w:eastAsia="en-US"/>
        </w:rPr>
        <w:t>Н.Е. Алексеев</w:t>
      </w:r>
      <w:r w:rsidRPr="00AE6F1E">
        <w:rPr>
          <w:spacing w:val="-3"/>
          <w:sz w:val="28"/>
          <w:szCs w:val="28"/>
          <w:lang w:eastAsia="en-US"/>
        </w:rPr>
        <w:t>/</w:t>
      </w:r>
    </w:p>
    <w:p w:rsidR="000911D1" w:rsidRPr="00AE6F1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E6F1E" w:rsidRPr="00AE6F1E" w:rsidRDefault="000911D1" w:rsidP="00AE6F1E">
      <w:pPr>
        <w:tabs>
          <w:tab w:val="left" w:pos="0"/>
        </w:tabs>
        <w:spacing w:after="200"/>
        <w:rPr>
          <w:sz w:val="28"/>
          <w:szCs w:val="28"/>
        </w:rPr>
      </w:pPr>
      <w:r w:rsidRPr="00AE6F1E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AE6F1E" w:rsidRPr="00AE6F1E">
        <w:rPr>
          <w:sz w:val="28"/>
          <w:szCs w:val="28"/>
        </w:rPr>
        <w:t xml:space="preserve">экономики и управления </w:t>
      </w:r>
    </w:p>
    <w:p w:rsidR="00AE6F1E" w:rsidRPr="00AE6F1E" w:rsidRDefault="001B298F" w:rsidP="00AE6F1E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E6F1E" w:rsidRPr="00AE6F1E">
        <w:rPr>
          <w:sz w:val="28"/>
          <w:szCs w:val="28"/>
        </w:rPr>
        <w:t xml:space="preserve"> г</w:t>
      </w:r>
      <w:r w:rsidR="00AE6F1E" w:rsidRPr="00AE6F1E">
        <w:rPr>
          <w:sz w:val="28"/>
          <w:szCs w:val="28"/>
        </w:rPr>
        <w:tab/>
      </w:r>
      <w:r w:rsidR="00AE6F1E" w:rsidRPr="00AE6F1E">
        <w:rPr>
          <w:sz w:val="28"/>
          <w:szCs w:val="28"/>
        </w:rPr>
        <w:tab/>
      </w:r>
      <w:r w:rsidR="00AE6F1E" w:rsidRPr="00AE6F1E">
        <w:rPr>
          <w:sz w:val="28"/>
          <w:szCs w:val="28"/>
        </w:rPr>
        <w:tab/>
      </w:r>
    </w:p>
    <w:p w:rsidR="00AE6F1E" w:rsidRDefault="00AE6F1E" w:rsidP="00AE6F1E">
      <w:pPr>
        <w:tabs>
          <w:tab w:val="left" w:pos="0"/>
        </w:tabs>
        <w:spacing w:after="200"/>
        <w:rPr>
          <w:sz w:val="28"/>
          <w:szCs w:val="28"/>
        </w:rPr>
      </w:pPr>
    </w:p>
    <w:p w:rsidR="00AE6F1E" w:rsidRPr="00AE6F1E" w:rsidRDefault="00AE6F1E" w:rsidP="00AE6F1E">
      <w:pPr>
        <w:tabs>
          <w:tab w:val="left" w:pos="0"/>
        </w:tabs>
        <w:spacing w:after="200"/>
        <w:rPr>
          <w:sz w:val="28"/>
          <w:szCs w:val="28"/>
        </w:rPr>
      </w:pPr>
      <w:r w:rsidRPr="00AE6F1E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E6F1E">
        <w:rPr>
          <w:sz w:val="28"/>
          <w:szCs w:val="28"/>
        </w:rPr>
        <w:t>к</w:t>
      </w:r>
      <w:proofErr w:type="gramEnd"/>
      <w:r w:rsidRPr="00AE6F1E">
        <w:rPr>
          <w:sz w:val="28"/>
          <w:szCs w:val="28"/>
        </w:rPr>
        <w:t>.э.н</w:t>
      </w:r>
      <w:proofErr w:type="spellEnd"/>
      <w:r w:rsidRPr="00AE6F1E">
        <w:rPr>
          <w:sz w:val="28"/>
          <w:szCs w:val="28"/>
        </w:rPr>
        <w:t>., доцент                                /</w:t>
      </w:r>
      <w:r w:rsidRPr="00AE6F1E">
        <w:rPr>
          <w:spacing w:val="-3"/>
          <w:sz w:val="28"/>
          <w:szCs w:val="28"/>
          <w:lang w:eastAsia="en-US"/>
        </w:rPr>
        <w:t xml:space="preserve"> </w:t>
      </w:r>
      <w:r w:rsidR="001B298F">
        <w:rPr>
          <w:spacing w:val="-3"/>
          <w:sz w:val="28"/>
          <w:szCs w:val="28"/>
          <w:lang w:eastAsia="en-US"/>
        </w:rPr>
        <w:t>О.В Сергиенко</w:t>
      </w:r>
      <w:r w:rsidRPr="00AE6F1E">
        <w:rPr>
          <w:sz w:val="28"/>
          <w:szCs w:val="28"/>
        </w:rPr>
        <w:t xml:space="preserve">/ </w:t>
      </w:r>
    </w:p>
    <w:p w:rsidR="00DA2612" w:rsidRPr="004166A7" w:rsidRDefault="000911D1" w:rsidP="00AE6F1E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6A7">
        <w:rPr>
          <w:spacing w:val="-3"/>
          <w:sz w:val="24"/>
          <w:szCs w:val="24"/>
          <w:lang w:eastAsia="en-US"/>
        </w:rPr>
        <w:br w:type="page"/>
      </w:r>
      <w:r w:rsidR="00DA2612" w:rsidRPr="004166A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A2612" w:rsidRPr="004166A7" w:rsidRDefault="00DA2612" w:rsidP="00DA261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166A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166A7">
              <w:rPr>
                <w:sz w:val="24"/>
                <w:szCs w:val="24"/>
              </w:rPr>
              <w:t>, соотнесе</w:t>
            </w:r>
            <w:r w:rsidRPr="004166A7">
              <w:rPr>
                <w:sz w:val="24"/>
                <w:szCs w:val="24"/>
              </w:rPr>
              <w:t>н</w:t>
            </w:r>
            <w:r w:rsidRPr="004166A7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pacing w:val="4"/>
                <w:sz w:val="24"/>
                <w:szCs w:val="24"/>
              </w:rPr>
            </w:pPr>
            <w:r w:rsidRPr="004166A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4166A7">
              <w:rPr>
                <w:spacing w:val="4"/>
                <w:sz w:val="24"/>
                <w:szCs w:val="24"/>
              </w:rPr>
              <w:t>е</w:t>
            </w:r>
            <w:r w:rsidRPr="004166A7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4166A7">
              <w:rPr>
                <w:spacing w:val="4"/>
                <w:sz w:val="24"/>
                <w:szCs w:val="24"/>
              </w:rPr>
              <w:t>е</w:t>
            </w:r>
            <w:r w:rsidRPr="004166A7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4166A7">
              <w:rPr>
                <w:sz w:val="24"/>
                <w:szCs w:val="24"/>
              </w:rPr>
              <w:t>а</w:t>
            </w:r>
            <w:r w:rsidRPr="004166A7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166A7">
              <w:rPr>
                <w:sz w:val="24"/>
                <w:szCs w:val="24"/>
              </w:rPr>
              <w:t>обучающихся</w:t>
            </w:r>
            <w:proofErr w:type="gramEnd"/>
            <w:r w:rsidRPr="004166A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4166A7">
              <w:rPr>
                <w:sz w:val="24"/>
                <w:szCs w:val="24"/>
              </w:rPr>
              <w:t>р</w:t>
            </w:r>
            <w:r w:rsidRPr="004166A7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166A7">
              <w:rPr>
                <w:sz w:val="24"/>
                <w:szCs w:val="24"/>
              </w:rPr>
              <w:t>обучающихся</w:t>
            </w:r>
            <w:proofErr w:type="gramEnd"/>
            <w:r w:rsidRPr="004166A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166A7">
              <w:rPr>
                <w:sz w:val="24"/>
                <w:szCs w:val="24"/>
              </w:rPr>
              <w:t>о</w:t>
            </w:r>
            <w:r w:rsidRPr="004166A7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2612" w:rsidRPr="004166A7" w:rsidRDefault="00DA2612" w:rsidP="00DA2612">
      <w:pPr>
        <w:spacing w:after="160" w:line="256" w:lineRule="auto"/>
        <w:rPr>
          <w:b/>
          <w:sz w:val="24"/>
          <w:szCs w:val="24"/>
        </w:rPr>
      </w:pPr>
    </w:p>
    <w:p w:rsidR="00DA2612" w:rsidRPr="004166A7" w:rsidRDefault="00DA2612" w:rsidP="00DA2612">
      <w:pPr>
        <w:spacing w:after="160" w:line="256" w:lineRule="auto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br w:type="page"/>
      </w:r>
    </w:p>
    <w:p w:rsidR="002933E5" w:rsidRPr="004166A7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66A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4166A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166A7">
        <w:rPr>
          <w:b/>
          <w:i/>
          <w:sz w:val="24"/>
          <w:szCs w:val="24"/>
          <w:lang w:eastAsia="en-US"/>
        </w:rPr>
        <w:t>с</w:t>
      </w:r>
      <w:proofErr w:type="gramEnd"/>
      <w:r w:rsidRPr="004166A7">
        <w:rPr>
          <w:b/>
          <w:i/>
          <w:sz w:val="24"/>
          <w:szCs w:val="24"/>
          <w:lang w:eastAsia="en-US"/>
        </w:rPr>
        <w:t>:</w:t>
      </w:r>
    </w:p>
    <w:p w:rsidR="002933E5" w:rsidRPr="00AE6F1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66A7">
        <w:rPr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r w:rsidRPr="00AE6F1E">
        <w:rPr>
          <w:sz w:val="24"/>
          <w:szCs w:val="24"/>
          <w:lang w:eastAsia="en-US"/>
        </w:rPr>
        <w:t>обр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AE6F1E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F1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AE6F1E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>)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AE6F1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AE6F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AE6F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AE6F1E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AE6F1E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AE6F1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AE6F1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E6F1E" w:rsidRPr="00AE6F1E" w:rsidRDefault="00AE6F1E" w:rsidP="00AE6F1E">
      <w:pPr>
        <w:jc w:val="both"/>
        <w:rPr>
          <w:sz w:val="24"/>
          <w:szCs w:val="24"/>
        </w:rPr>
      </w:pPr>
      <w:proofErr w:type="gramStart"/>
      <w:r w:rsidRPr="00AE6F1E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AE6F1E">
        <w:rPr>
          <w:sz w:val="24"/>
          <w:szCs w:val="24"/>
        </w:rPr>
        <w:t>а</w:t>
      </w:r>
      <w:r w:rsidRPr="00AE6F1E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AE6F1E">
        <w:rPr>
          <w:sz w:val="24"/>
          <w:szCs w:val="24"/>
        </w:rPr>
        <w:t>бакалавриата</w:t>
      </w:r>
      <w:proofErr w:type="spellEnd"/>
      <w:r w:rsidRPr="00AE6F1E">
        <w:rPr>
          <w:sz w:val="24"/>
          <w:szCs w:val="24"/>
        </w:rPr>
        <w:t xml:space="preserve">, программам </w:t>
      </w:r>
      <w:proofErr w:type="spellStart"/>
      <w:r w:rsidRPr="00AE6F1E">
        <w:rPr>
          <w:sz w:val="24"/>
          <w:szCs w:val="24"/>
        </w:rPr>
        <w:t>сп</w:t>
      </w:r>
      <w:r w:rsidRPr="00AE6F1E">
        <w:rPr>
          <w:sz w:val="24"/>
          <w:szCs w:val="24"/>
        </w:rPr>
        <w:t>е</w:t>
      </w:r>
      <w:r w:rsidRPr="00AE6F1E">
        <w:rPr>
          <w:sz w:val="24"/>
          <w:szCs w:val="24"/>
        </w:rPr>
        <w:t>циалитета</w:t>
      </w:r>
      <w:proofErr w:type="spellEnd"/>
      <w:r w:rsidRPr="00AE6F1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AE6F1E">
        <w:rPr>
          <w:sz w:val="24"/>
          <w:szCs w:val="24"/>
          <w:lang w:eastAsia="en-US"/>
        </w:rPr>
        <w:t>ВО</w:t>
      </w:r>
      <w:proofErr w:type="gramEnd"/>
      <w:r w:rsidRPr="00AE6F1E">
        <w:rPr>
          <w:sz w:val="24"/>
          <w:szCs w:val="24"/>
          <w:lang w:eastAsia="en-US"/>
        </w:rPr>
        <w:t xml:space="preserve"> «</w:t>
      </w:r>
      <w:r w:rsidRPr="00AE6F1E">
        <w:rPr>
          <w:b/>
          <w:sz w:val="24"/>
          <w:szCs w:val="24"/>
          <w:lang w:eastAsia="en-US"/>
        </w:rPr>
        <w:t>Омская гуманитарная академия</w:t>
      </w:r>
      <w:r w:rsidRPr="00AE6F1E">
        <w:rPr>
          <w:sz w:val="24"/>
          <w:szCs w:val="24"/>
          <w:lang w:eastAsia="en-US"/>
        </w:rPr>
        <w:t>» (</w:t>
      </w:r>
      <w:r w:rsidRPr="00AE6F1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E6F1E">
        <w:rPr>
          <w:i/>
          <w:sz w:val="24"/>
          <w:szCs w:val="24"/>
          <w:lang w:eastAsia="en-US"/>
        </w:rPr>
        <w:t>О</w:t>
      </w:r>
      <w:r w:rsidRPr="00AE6F1E">
        <w:rPr>
          <w:i/>
          <w:sz w:val="24"/>
          <w:szCs w:val="24"/>
          <w:lang w:eastAsia="en-US"/>
        </w:rPr>
        <w:t>м</w:t>
      </w:r>
      <w:r w:rsidRPr="00AE6F1E">
        <w:rPr>
          <w:i/>
          <w:sz w:val="24"/>
          <w:szCs w:val="24"/>
          <w:lang w:eastAsia="en-US"/>
        </w:rPr>
        <w:t>ГА</w:t>
      </w:r>
      <w:proofErr w:type="spellEnd"/>
      <w:r w:rsidRPr="00AE6F1E">
        <w:rPr>
          <w:sz w:val="24"/>
          <w:szCs w:val="24"/>
          <w:lang w:eastAsia="en-US"/>
        </w:rPr>
        <w:t>):</w:t>
      </w:r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E6F1E">
        <w:rPr>
          <w:sz w:val="24"/>
          <w:szCs w:val="24"/>
          <w:lang w:eastAsia="en-US"/>
        </w:rPr>
        <w:t>ь</w:t>
      </w:r>
      <w:r w:rsidRPr="00AE6F1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AE6F1E">
        <w:rPr>
          <w:sz w:val="24"/>
          <w:szCs w:val="24"/>
          <w:lang w:eastAsia="en-US"/>
        </w:rPr>
        <w:t>бакалавриата</w:t>
      </w:r>
      <w:proofErr w:type="spellEnd"/>
      <w:r w:rsidRPr="00AE6F1E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AE6F1E">
        <w:rPr>
          <w:sz w:val="24"/>
          <w:szCs w:val="24"/>
          <w:lang w:eastAsia="en-US"/>
        </w:rPr>
        <w:t>о</w:t>
      </w:r>
      <w:r w:rsidRPr="00AE6F1E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AE6F1E">
        <w:rPr>
          <w:sz w:val="24"/>
          <w:szCs w:val="24"/>
          <w:lang w:eastAsia="en-US"/>
        </w:rPr>
        <w:t>ОмГА</w:t>
      </w:r>
      <w:proofErr w:type="spellEnd"/>
      <w:r w:rsidRPr="00AE6F1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E6F1E">
        <w:rPr>
          <w:sz w:val="24"/>
          <w:szCs w:val="24"/>
          <w:lang w:eastAsia="en-US"/>
        </w:rPr>
        <w:t>у</w:t>
      </w:r>
      <w:r w:rsidRPr="00AE6F1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AE6F1E">
        <w:rPr>
          <w:sz w:val="24"/>
          <w:szCs w:val="24"/>
          <w:lang w:eastAsia="en-US"/>
        </w:rPr>
        <w:t>ОмГА</w:t>
      </w:r>
      <w:proofErr w:type="spellEnd"/>
      <w:r w:rsidRPr="00AE6F1E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>зом ректора от 28.02.2022 № 23;</w:t>
      </w:r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E6F1E">
        <w:rPr>
          <w:sz w:val="24"/>
          <w:szCs w:val="24"/>
          <w:lang w:eastAsia="en-US"/>
        </w:rPr>
        <w:t>обучающихся</w:t>
      </w:r>
      <w:proofErr w:type="gramEnd"/>
      <w:r w:rsidRPr="00AE6F1E">
        <w:rPr>
          <w:sz w:val="24"/>
          <w:szCs w:val="24"/>
          <w:lang w:eastAsia="en-US"/>
        </w:rPr>
        <w:t>», одобренным на засед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AE6F1E">
        <w:rPr>
          <w:sz w:val="24"/>
          <w:szCs w:val="24"/>
          <w:lang w:eastAsia="en-US"/>
        </w:rPr>
        <w:t>ОмГА</w:t>
      </w:r>
      <w:proofErr w:type="spellEnd"/>
      <w:r w:rsidRPr="00AE6F1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E6F1E">
        <w:rPr>
          <w:sz w:val="24"/>
          <w:szCs w:val="24"/>
          <w:lang w:eastAsia="en-US"/>
        </w:rPr>
        <w:t>обучении</w:t>
      </w:r>
      <w:proofErr w:type="gramEnd"/>
      <w:r w:rsidRPr="00AE6F1E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AE6F1E">
        <w:rPr>
          <w:sz w:val="24"/>
          <w:szCs w:val="24"/>
          <w:lang w:eastAsia="en-US"/>
        </w:rPr>
        <w:t>с</w:t>
      </w:r>
      <w:r w:rsidRPr="00AE6F1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E6F1E">
        <w:rPr>
          <w:sz w:val="24"/>
          <w:szCs w:val="24"/>
          <w:lang w:eastAsia="en-US"/>
        </w:rPr>
        <w:t>ь</w:t>
      </w:r>
      <w:r w:rsidRPr="00AE6F1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AE6F1E">
        <w:rPr>
          <w:sz w:val="24"/>
          <w:szCs w:val="24"/>
          <w:lang w:eastAsia="en-US"/>
        </w:rPr>
        <w:t>бакалавриата</w:t>
      </w:r>
      <w:proofErr w:type="spellEnd"/>
      <w:r w:rsidRPr="00AE6F1E">
        <w:rPr>
          <w:sz w:val="24"/>
          <w:szCs w:val="24"/>
          <w:lang w:eastAsia="en-US"/>
        </w:rPr>
        <w:t>, магистратуры», одо</w:t>
      </w:r>
      <w:r w:rsidRPr="00AE6F1E">
        <w:rPr>
          <w:sz w:val="24"/>
          <w:szCs w:val="24"/>
          <w:lang w:eastAsia="en-US"/>
        </w:rPr>
        <w:t>б</w:t>
      </w:r>
      <w:r w:rsidRPr="00AE6F1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E6F1E">
        <w:rPr>
          <w:sz w:val="24"/>
          <w:szCs w:val="24"/>
          <w:lang w:eastAsia="en-US"/>
        </w:rPr>
        <w:t>е</w:t>
      </w:r>
      <w:r w:rsidRPr="00AE6F1E">
        <w:rPr>
          <w:sz w:val="24"/>
          <w:szCs w:val="24"/>
          <w:lang w:eastAsia="en-US"/>
        </w:rPr>
        <w:t xml:space="preserve">ского совета </w:t>
      </w:r>
      <w:proofErr w:type="spellStart"/>
      <w:r w:rsidRPr="00AE6F1E">
        <w:rPr>
          <w:sz w:val="24"/>
          <w:szCs w:val="24"/>
          <w:lang w:eastAsia="en-US"/>
        </w:rPr>
        <w:t>ОмГА</w:t>
      </w:r>
      <w:proofErr w:type="spellEnd"/>
      <w:r w:rsidRPr="00AE6F1E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AE6F1E">
        <w:rPr>
          <w:sz w:val="24"/>
          <w:szCs w:val="24"/>
          <w:lang w:eastAsia="en-US"/>
        </w:rPr>
        <w:t>к</w:t>
      </w:r>
      <w:r w:rsidRPr="00AE6F1E">
        <w:rPr>
          <w:sz w:val="24"/>
          <w:szCs w:val="24"/>
          <w:lang w:eastAsia="en-US"/>
        </w:rPr>
        <w:t>тора от 28.02.2022 № 23;</w:t>
      </w:r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AE6F1E">
        <w:rPr>
          <w:sz w:val="24"/>
          <w:szCs w:val="24"/>
          <w:lang w:eastAsia="en-US"/>
        </w:rPr>
        <w:t>бакалавриата</w:t>
      </w:r>
      <w:proofErr w:type="spellEnd"/>
      <w:r w:rsidRPr="00AE6F1E">
        <w:rPr>
          <w:sz w:val="24"/>
          <w:szCs w:val="24"/>
          <w:lang w:eastAsia="en-US"/>
        </w:rPr>
        <w:t>, программам магистр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E6F1E">
        <w:rPr>
          <w:sz w:val="24"/>
          <w:szCs w:val="24"/>
          <w:lang w:eastAsia="en-US"/>
        </w:rPr>
        <w:t>ОмГА</w:t>
      </w:r>
      <w:proofErr w:type="spellEnd"/>
      <w:r w:rsidRPr="00AE6F1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32EA4" w:rsidRPr="004166A7" w:rsidRDefault="00960C66" w:rsidP="00832EA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166A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 xml:space="preserve"> по направлению подготовки </w:t>
      </w:r>
      <w:r w:rsidRPr="004166A7">
        <w:rPr>
          <w:b/>
          <w:sz w:val="24"/>
          <w:szCs w:val="24"/>
        </w:rPr>
        <w:t>38.03.06 Торговое дело</w:t>
      </w:r>
      <w:r w:rsidRPr="004166A7">
        <w:rPr>
          <w:sz w:val="24"/>
          <w:szCs w:val="24"/>
        </w:rPr>
        <w:t xml:space="preserve"> (уровень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>), направленность (профиль) программы «Комме</w:t>
      </w:r>
      <w:r w:rsidRPr="004166A7">
        <w:rPr>
          <w:sz w:val="24"/>
          <w:szCs w:val="24"/>
        </w:rPr>
        <w:t>р</w:t>
      </w:r>
      <w:r w:rsidRPr="004166A7">
        <w:rPr>
          <w:sz w:val="24"/>
          <w:szCs w:val="24"/>
        </w:rPr>
        <w:t xml:space="preserve">ция»; форма обучения – заочная </w:t>
      </w:r>
      <w:r w:rsidR="00832EA4" w:rsidRPr="004166A7">
        <w:rPr>
          <w:sz w:val="24"/>
          <w:szCs w:val="24"/>
        </w:rPr>
        <w:t xml:space="preserve">на </w:t>
      </w:r>
      <w:r w:rsidR="001B298F" w:rsidRPr="00371907">
        <w:rPr>
          <w:sz w:val="24"/>
          <w:szCs w:val="24"/>
        </w:rPr>
        <w:t>2023/2024 учебный год, утвержденным приказом ре</w:t>
      </w:r>
      <w:r w:rsidR="001B298F" w:rsidRPr="00371907">
        <w:rPr>
          <w:sz w:val="24"/>
          <w:szCs w:val="24"/>
        </w:rPr>
        <w:t>к</w:t>
      </w:r>
      <w:r w:rsidR="001B298F" w:rsidRPr="00371907">
        <w:rPr>
          <w:sz w:val="24"/>
          <w:szCs w:val="24"/>
        </w:rPr>
        <w:t>тора от 27.03.2023 № 51</w:t>
      </w:r>
      <w:r w:rsidR="00832EA4" w:rsidRPr="004166A7">
        <w:rPr>
          <w:sz w:val="24"/>
          <w:szCs w:val="24"/>
          <w:lang w:eastAsia="en-US"/>
        </w:rPr>
        <w:t>;</w:t>
      </w:r>
    </w:p>
    <w:p w:rsidR="00A76E53" w:rsidRPr="004166A7" w:rsidRDefault="00A76E53" w:rsidP="00832EA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83CE6" w:rsidRPr="004166A7">
        <w:rPr>
          <w:b/>
          <w:bCs/>
          <w:sz w:val="24"/>
          <w:szCs w:val="24"/>
        </w:rPr>
        <w:t>Б</w:t>
      </w:r>
      <w:proofErr w:type="gramStart"/>
      <w:r w:rsidR="00383CE6" w:rsidRPr="004166A7">
        <w:rPr>
          <w:b/>
          <w:bCs/>
          <w:sz w:val="24"/>
          <w:szCs w:val="24"/>
        </w:rPr>
        <w:t>1</w:t>
      </w:r>
      <w:proofErr w:type="gramEnd"/>
      <w:r w:rsidR="00383CE6" w:rsidRPr="004166A7">
        <w:rPr>
          <w:b/>
          <w:bCs/>
          <w:sz w:val="24"/>
          <w:szCs w:val="24"/>
        </w:rPr>
        <w:t>.В.ДВ.06.0</w:t>
      </w:r>
      <w:r w:rsidR="007D25D7" w:rsidRPr="004166A7">
        <w:rPr>
          <w:b/>
          <w:bCs/>
          <w:sz w:val="24"/>
          <w:szCs w:val="24"/>
        </w:rPr>
        <w:t>2</w:t>
      </w:r>
      <w:r w:rsidR="00383CE6" w:rsidRPr="004166A7">
        <w:rPr>
          <w:b/>
          <w:bCs/>
          <w:sz w:val="24"/>
          <w:szCs w:val="24"/>
        </w:rPr>
        <w:t xml:space="preserve"> </w:t>
      </w:r>
      <w:r w:rsidR="009F4070" w:rsidRPr="004166A7">
        <w:rPr>
          <w:b/>
          <w:sz w:val="24"/>
          <w:szCs w:val="24"/>
        </w:rPr>
        <w:t>«</w:t>
      </w:r>
      <w:r w:rsidR="007D25D7" w:rsidRPr="004166A7">
        <w:rPr>
          <w:b/>
          <w:sz w:val="24"/>
          <w:szCs w:val="24"/>
        </w:rPr>
        <w:t>Таможенное дело</w:t>
      </w:r>
      <w:r w:rsidRPr="004166A7">
        <w:rPr>
          <w:b/>
          <w:sz w:val="24"/>
          <w:szCs w:val="24"/>
        </w:rPr>
        <w:t>»  в тече</w:t>
      </w:r>
      <w:r w:rsidR="00832EA4" w:rsidRPr="004166A7">
        <w:rPr>
          <w:b/>
          <w:sz w:val="24"/>
          <w:szCs w:val="24"/>
        </w:rPr>
        <w:t>ние 20</w:t>
      </w:r>
      <w:r w:rsidR="001B298F">
        <w:rPr>
          <w:b/>
          <w:sz w:val="24"/>
          <w:szCs w:val="24"/>
        </w:rPr>
        <w:t>23</w:t>
      </w:r>
      <w:r w:rsidRPr="004166A7">
        <w:rPr>
          <w:b/>
          <w:sz w:val="24"/>
          <w:szCs w:val="24"/>
        </w:rPr>
        <w:t>/2</w:t>
      </w:r>
      <w:r w:rsidR="00832EA4" w:rsidRPr="004166A7">
        <w:rPr>
          <w:b/>
          <w:sz w:val="24"/>
          <w:szCs w:val="24"/>
        </w:rPr>
        <w:t>0</w:t>
      </w:r>
      <w:r w:rsidR="001B298F">
        <w:rPr>
          <w:b/>
          <w:sz w:val="24"/>
          <w:szCs w:val="24"/>
        </w:rPr>
        <w:t>24</w:t>
      </w:r>
      <w:r w:rsidRPr="004166A7">
        <w:rPr>
          <w:b/>
          <w:sz w:val="24"/>
          <w:szCs w:val="24"/>
        </w:rPr>
        <w:t xml:space="preserve"> учебного года:</w:t>
      </w:r>
    </w:p>
    <w:p w:rsidR="00A76E53" w:rsidRPr="004166A7" w:rsidRDefault="005B3F0A" w:rsidP="009F4070">
      <w:pPr>
        <w:ind w:firstLine="709"/>
        <w:jc w:val="both"/>
        <w:rPr>
          <w:sz w:val="24"/>
          <w:szCs w:val="24"/>
        </w:rPr>
      </w:pPr>
      <w:proofErr w:type="gramStart"/>
      <w:r w:rsidRPr="004166A7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 xml:space="preserve"> по направлению подготовки </w:t>
      </w:r>
      <w:r w:rsidRPr="004166A7">
        <w:rPr>
          <w:b/>
          <w:sz w:val="24"/>
          <w:szCs w:val="24"/>
        </w:rPr>
        <w:t>38.03.06 Торговое дело</w:t>
      </w:r>
      <w:r w:rsidRPr="004166A7">
        <w:rPr>
          <w:sz w:val="24"/>
          <w:szCs w:val="24"/>
        </w:rPr>
        <w:t xml:space="preserve"> (уровень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4166A7">
        <w:rPr>
          <w:sz w:val="24"/>
          <w:szCs w:val="24"/>
        </w:rPr>
        <w:t>бак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лавриата</w:t>
      </w:r>
      <w:proofErr w:type="spellEnd"/>
      <w:r w:rsidRPr="004166A7">
        <w:rPr>
          <w:sz w:val="24"/>
          <w:szCs w:val="24"/>
        </w:rPr>
        <w:t xml:space="preserve">; виды профессиональной деятельности: </w:t>
      </w:r>
      <w:r w:rsidRPr="004166A7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4166A7">
        <w:rPr>
          <w:rFonts w:eastAsia="Courier New"/>
          <w:sz w:val="24"/>
          <w:szCs w:val="24"/>
          <w:lang w:bidi="ru-RU"/>
        </w:rPr>
        <w:t>и</w:t>
      </w:r>
      <w:r w:rsidRPr="004166A7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4166A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4166A7">
        <w:rPr>
          <w:sz w:val="24"/>
          <w:szCs w:val="24"/>
        </w:rPr>
        <w:t>;</w:t>
      </w:r>
      <w:proofErr w:type="gramEnd"/>
      <w:r w:rsidRPr="004166A7">
        <w:rPr>
          <w:sz w:val="24"/>
          <w:szCs w:val="24"/>
        </w:rPr>
        <w:t xml:space="preserve"> </w:t>
      </w:r>
      <w:proofErr w:type="gramStart"/>
      <w:r w:rsidRPr="004166A7">
        <w:rPr>
          <w:sz w:val="24"/>
          <w:szCs w:val="24"/>
        </w:rPr>
        <w:t>очная и з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4166A7">
        <w:rPr>
          <w:sz w:val="24"/>
          <w:szCs w:val="24"/>
        </w:rPr>
        <w:t>б</w:t>
      </w:r>
      <w:r w:rsidRPr="004166A7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4166A7">
        <w:rPr>
          <w:sz w:val="24"/>
          <w:szCs w:val="24"/>
        </w:rPr>
        <w:t>з</w:t>
      </w:r>
      <w:r w:rsidRPr="004166A7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4166A7">
        <w:rPr>
          <w:sz w:val="24"/>
          <w:szCs w:val="24"/>
        </w:rPr>
        <w:t>«</w:t>
      </w:r>
      <w:r w:rsidR="007D25D7" w:rsidRPr="004166A7">
        <w:rPr>
          <w:b/>
          <w:sz w:val="24"/>
          <w:szCs w:val="24"/>
        </w:rPr>
        <w:t>Таможенное дело</w:t>
      </w:r>
      <w:r w:rsidR="00A76E53" w:rsidRPr="004166A7">
        <w:rPr>
          <w:sz w:val="24"/>
          <w:szCs w:val="24"/>
        </w:rPr>
        <w:t>» в тече</w:t>
      </w:r>
      <w:r w:rsidR="00832EA4" w:rsidRPr="004166A7">
        <w:rPr>
          <w:sz w:val="24"/>
          <w:szCs w:val="24"/>
        </w:rPr>
        <w:t>ние 20</w:t>
      </w:r>
      <w:r w:rsidR="001B298F">
        <w:rPr>
          <w:sz w:val="24"/>
          <w:szCs w:val="24"/>
        </w:rPr>
        <w:t>23</w:t>
      </w:r>
      <w:r w:rsidR="00832EA4" w:rsidRPr="004166A7">
        <w:rPr>
          <w:sz w:val="24"/>
          <w:szCs w:val="24"/>
        </w:rPr>
        <w:t>/20</w:t>
      </w:r>
      <w:r w:rsidR="001B298F">
        <w:rPr>
          <w:sz w:val="24"/>
          <w:szCs w:val="24"/>
        </w:rPr>
        <w:t>24</w:t>
      </w:r>
      <w:r w:rsidR="00A76E53" w:rsidRPr="004166A7">
        <w:rPr>
          <w:sz w:val="24"/>
          <w:szCs w:val="24"/>
        </w:rPr>
        <w:t xml:space="preserve"> учебного года.</w:t>
      </w:r>
      <w:proofErr w:type="gramEnd"/>
    </w:p>
    <w:p w:rsidR="002933E5" w:rsidRPr="004166A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66A7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6A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66A7">
        <w:rPr>
          <w:rFonts w:ascii="Times New Roman" w:hAnsi="Times New Roman"/>
          <w:b/>
          <w:sz w:val="24"/>
          <w:szCs w:val="24"/>
        </w:rPr>
        <w:t xml:space="preserve"> </w:t>
      </w:r>
      <w:r w:rsidR="00383CE6" w:rsidRPr="004166A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83CE6" w:rsidRPr="004166A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83CE6" w:rsidRPr="004166A7">
        <w:rPr>
          <w:rFonts w:ascii="Times New Roman" w:hAnsi="Times New Roman"/>
          <w:b/>
          <w:bCs/>
          <w:sz w:val="24"/>
          <w:szCs w:val="24"/>
        </w:rPr>
        <w:t>.В.ДВ.06.0</w:t>
      </w:r>
      <w:r w:rsidR="007D25D7" w:rsidRPr="004166A7">
        <w:rPr>
          <w:rFonts w:ascii="Times New Roman" w:hAnsi="Times New Roman"/>
          <w:b/>
          <w:bCs/>
          <w:sz w:val="24"/>
          <w:szCs w:val="24"/>
        </w:rPr>
        <w:t>2</w:t>
      </w:r>
      <w:r w:rsidR="00383CE6" w:rsidRPr="00416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66A7">
        <w:rPr>
          <w:rFonts w:ascii="Times New Roman" w:hAnsi="Times New Roman"/>
          <w:b/>
          <w:sz w:val="24"/>
          <w:szCs w:val="24"/>
        </w:rPr>
        <w:t>«</w:t>
      </w:r>
      <w:r w:rsidR="007D25D7" w:rsidRPr="004166A7">
        <w:rPr>
          <w:rFonts w:ascii="Times New Roman" w:hAnsi="Times New Roman"/>
          <w:b/>
          <w:sz w:val="24"/>
          <w:szCs w:val="24"/>
        </w:rPr>
        <w:t>Таможенное дело</w:t>
      </w:r>
      <w:r w:rsidRPr="004166A7">
        <w:rPr>
          <w:rFonts w:ascii="Times New Roman" w:hAnsi="Times New Roman"/>
          <w:b/>
          <w:sz w:val="24"/>
          <w:szCs w:val="24"/>
        </w:rPr>
        <w:t>»</w:t>
      </w:r>
    </w:p>
    <w:p w:rsidR="00BB70FB" w:rsidRPr="004166A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4166A7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6A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166A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66A7">
        <w:rPr>
          <w:rFonts w:ascii="Times New Roman" w:hAnsi="Times New Roman"/>
          <w:b/>
          <w:sz w:val="24"/>
          <w:szCs w:val="24"/>
        </w:rPr>
        <w:t>, соотн</w:t>
      </w:r>
      <w:r w:rsidRPr="004166A7">
        <w:rPr>
          <w:rFonts w:ascii="Times New Roman" w:hAnsi="Times New Roman"/>
          <w:b/>
          <w:sz w:val="24"/>
          <w:szCs w:val="24"/>
        </w:rPr>
        <w:t>е</w:t>
      </w:r>
      <w:r w:rsidRPr="004166A7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4166A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ab/>
      </w:r>
      <w:proofErr w:type="gramStart"/>
      <w:r w:rsidRPr="004166A7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4166A7">
        <w:rPr>
          <w:rFonts w:eastAsia="Calibri"/>
          <w:sz w:val="24"/>
          <w:szCs w:val="24"/>
          <w:lang w:eastAsia="en-US"/>
        </w:rPr>
        <w:t>а</w:t>
      </w:r>
      <w:r w:rsidRPr="004166A7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4166A7">
        <w:rPr>
          <w:rFonts w:eastAsia="Calibri"/>
          <w:sz w:val="24"/>
          <w:szCs w:val="24"/>
          <w:lang w:eastAsia="en-US"/>
        </w:rPr>
        <w:t>38.03.06 Торговое дело</w:t>
      </w:r>
      <w:r w:rsidRPr="004166A7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4166A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4166A7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4166A7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4166A7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4166A7">
        <w:rPr>
          <w:bCs/>
          <w:sz w:val="24"/>
          <w:szCs w:val="24"/>
        </w:rPr>
        <w:t>12 ноября 2015 г. N 1334</w:t>
      </w:r>
      <w:r w:rsidR="00ED4602" w:rsidRPr="004166A7">
        <w:rPr>
          <w:rFonts w:eastAsia="Calibri"/>
          <w:sz w:val="24"/>
          <w:szCs w:val="24"/>
          <w:lang w:eastAsia="en-US"/>
        </w:rPr>
        <w:t xml:space="preserve"> </w:t>
      </w:r>
      <w:r w:rsidRPr="004166A7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4166A7">
        <w:rPr>
          <w:sz w:val="24"/>
          <w:szCs w:val="24"/>
        </w:rPr>
        <w:t>03.12.2015 N 39956</w:t>
      </w:r>
      <w:r w:rsidRPr="004166A7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166A7">
        <w:rPr>
          <w:rFonts w:eastAsia="Calibri"/>
          <w:i/>
          <w:sz w:val="24"/>
          <w:szCs w:val="24"/>
          <w:lang w:eastAsia="en-US"/>
        </w:rPr>
        <w:t>далее - ОПОП</w:t>
      </w:r>
      <w:r w:rsidRPr="004166A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4166A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4166A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4166A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ab/>
      </w:r>
    </w:p>
    <w:p w:rsidR="007F4B97" w:rsidRPr="004166A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166A7">
        <w:rPr>
          <w:rFonts w:eastAsia="Calibri"/>
          <w:b/>
          <w:sz w:val="24"/>
          <w:szCs w:val="24"/>
          <w:lang w:eastAsia="en-US"/>
        </w:rPr>
        <w:t>«</w:t>
      </w:r>
      <w:r w:rsidR="007D25D7" w:rsidRPr="004166A7">
        <w:rPr>
          <w:b/>
          <w:sz w:val="24"/>
          <w:szCs w:val="24"/>
        </w:rPr>
        <w:t>Таможенное дело</w:t>
      </w:r>
      <w:r w:rsidR="00BB6C9A" w:rsidRPr="004166A7">
        <w:rPr>
          <w:rFonts w:eastAsia="Calibri"/>
          <w:sz w:val="24"/>
          <w:szCs w:val="24"/>
          <w:lang w:eastAsia="en-US"/>
        </w:rPr>
        <w:t xml:space="preserve">» </w:t>
      </w:r>
      <w:r w:rsidRPr="004166A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66A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66A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5B3F0A" w:rsidRPr="004166A7" w:rsidTr="006119C2">
        <w:tc>
          <w:tcPr>
            <w:tcW w:w="3049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B3F0A" w:rsidRPr="004166A7" w:rsidTr="006119C2">
        <w:tc>
          <w:tcPr>
            <w:tcW w:w="3049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готовностью пользоваться основными методами з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щиты производственного персонала и населения от возможных последствий аварий, катастроф, стихи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ных бедствий</w:t>
            </w:r>
          </w:p>
        </w:tc>
        <w:tc>
          <w:tcPr>
            <w:tcW w:w="1595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3F0A" w:rsidRPr="004166A7" w:rsidRDefault="005B3F0A" w:rsidP="005B3F0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правовые, нормативно-технические и организационные основы безопасности жи</w:t>
            </w:r>
            <w:r w:rsidRPr="004166A7">
              <w:rPr>
                <w:sz w:val="24"/>
                <w:szCs w:val="24"/>
              </w:rPr>
              <w:t>з</w:t>
            </w:r>
            <w:r w:rsidRPr="004166A7">
              <w:rPr>
                <w:sz w:val="24"/>
                <w:szCs w:val="24"/>
              </w:rPr>
              <w:t xml:space="preserve">недеятельности; </w:t>
            </w:r>
          </w:p>
          <w:p w:rsidR="005B3F0A" w:rsidRPr="004166A7" w:rsidRDefault="005B3F0A" w:rsidP="005B3F0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методы защиты в условиях чрезв</w:t>
            </w:r>
            <w:r w:rsidRPr="004166A7">
              <w:rPr>
                <w:sz w:val="24"/>
                <w:szCs w:val="24"/>
              </w:rPr>
              <w:t>ы</w:t>
            </w:r>
            <w:r w:rsidRPr="004166A7">
              <w:rPr>
                <w:sz w:val="24"/>
                <w:szCs w:val="24"/>
              </w:rPr>
              <w:t xml:space="preserve">чайных ситуаций применительно к сфере своей профессиональной деятельности; </w:t>
            </w:r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B3F0A" w:rsidRPr="004166A7" w:rsidRDefault="005B3F0A" w:rsidP="005B3F0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оценивать параметры негативных факторов и уровень их воздействия в соо</w:t>
            </w:r>
            <w:r w:rsidRPr="004166A7">
              <w:rPr>
                <w:sz w:val="24"/>
                <w:szCs w:val="24"/>
              </w:rPr>
              <w:t>т</w:t>
            </w:r>
            <w:r w:rsidRPr="004166A7">
              <w:rPr>
                <w:sz w:val="24"/>
                <w:szCs w:val="24"/>
              </w:rPr>
              <w:t xml:space="preserve">ветствии с нормативными требованиями; </w:t>
            </w:r>
          </w:p>
          <w:p w:rsidR="005B3F0A" w:rsidRPr="004166A7" w:rsidRDefault="005B3F0A" w:rsidP="005B3F0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выбирать методы защиты от опасн</w:t>
            </w:r>
            <w:r w:rsidRPr="004166A7">
              <w:rPr>
                <w:sz w:val="24"/>
                <w:szCs w:val="24"/>
              </w:rPr>
              <w:t>о</w:t>
            </w:r>
            <w:r w:rsidRPr="004166A7">
              <w:rPr>
                <w:sz w:val="24"/>
                <w:szCs w:val="24"/>
              </w:rPr>
              <w:t>стей применительно к сфере своей профе</w:t>
            </w:r>
            <w:r w:rsidRPr="004166A7">
              <w:rPr>
                <w:sz w:val="24"/>
                <w:szCs w:val="24"/>
              </w:rPr>
              <w:t>с</w:t>
            </w:r>
            <w:r w:rsidRPr="004166A7">
              <w:rPr>
                <w:sz w:val="24"/>
                <w:szCs w:val="24"/>
              </w:rPr>
              <w:t>сиональной деятельности и способы обесп</w:t>
            </w:r>
            <w:r w:rsidRPr="004166A7">
              <w:rPr>
                <w:sz w:val="24"/>
                <w:szCs w:val="24"/>
              </w:rPr>
              <w:t>е</w:t>
            </w:r>
            <w:r w:rsidRPr="004166A7">
              <w:rPr>
                <w:sz w:val="24"/>
                <w:szCs w:val="24"/>
              </w:rPr>
              <w:t>чения комфортных условий жизнедеятельн</w:t>
            </w:r>
            <w:r w:rsidRPr="004166A7">
              <w:rPr>
                <w:sz w:val="24"/>
                <w:szCs w:val="24"/>
              </w:rPr>
              <w:t>о</w:t>
            </w:r>
            <w:r w:rsidRPr="004166A7">
              <w:rPr>
                <w:sz w:val="24"/>
                <w:szCs w:val="24"/>
              </w:rPr>
              <w:t xml:space="preserve">сти; </w:t>
            </w:r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B3F0A" w:rsidRPr="004166A7" w:rsidRDefault="005B3F0A" w:rsidP="005B3F0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законодательными и правовыми осн</w:t>
            </w:r>
            <w:r w:rsidRPr="004166A7">
              <w:rPr>
                <w:sz w:val="24"/>
                <w:szCs w:val="24"/>
              </w:rPr>
              <w:t>о</w:t>
            </w:r>
            <w:r w:rsidRPr="004166A7">
              <w:rPr>
                <w:sz w:val="24"/>
                <w:szCs w:val="24"/>
              </w:rPr>
              <w:t>вами в области безопасности и охраны окр</w:t>
            </w:r>
            <w:r w:rsidRPr="004166A7">
              <w:rPr>
                <w:sz w:val="24"/>
                <w:szCs w:val="24"/>
              </w:rPr>
              <w:t>у</w:t>
            </w:r>
            <w:r w:rsidRPr="004166A7">
              <w:rPr>
                <w:sz w:val="24"/>
                <w:szCs w:val="24"/>
              </w:rPr>
              <w:t>жающей среды, требованиями безопасности технических регламентов в сфере профе</w:t>
            </w:r>
            <w:r w:rsidRPr="004166A7">
              <w:rPr>
                <w:sz w:val="24"/>
                <w:szCs w:val="24"/>
              </w:rPr>
              <w:t>с</w:t>
            </w:r>
            <w:r w:rsidRPr="004166A7">
              <w:rPr>
                <w:sz w:val="24"/>
                <w:szCs w:val="24"/>
              </w:rPr>
              <w:t xml:space="preserve">сиональной деятельности; </w:t>
            </w:r>
          </w:p>
          <w:p w:rsidR="005D021D" w:rsidRPr="005D021D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sz w:val="24"/>
                <w:szCs w:val="24"/>
              </w:rPr>
              <w:lastRenderedPageBreak/>
              <w:t xml:space="preserve">способами и технологиями защиты в чрезвычайных ситуациях; </w:t>
            </w:r>
          </w:p>
          <w:p w:rsidR="005B3F0A" w:rsidRPr="004166A7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sz w:val="24"/>
                <w:szCs w:val="24"/>
              </w:rPr>
              <w:t>методикой расчета ущерба, связанного с травматизмом и несоблюдением требов</w:t>
            </w:r>
            <w:r w:rsidRPr="004166A7">
              <w:rPr>
                <w:sz w:val="24"/>
                <w:szCs w:val="24"/>
              </w:rPr>
              <w:t>а</w:t>
            </w:r>
            <w:r w:rsidRPr="004166A7">
              <w:rPr>
                <w:sz w:val="24"/>
                <w:szCs w:val="24"/>
              </w:rPr>
              <w:t>ний гигиены и охраны труда;</w:t>
            </w:r>
          </w:p>
        </w:tc>
      </w:tr>
      <w:tr w:rsidR="005B3F0A" w:rsidRPr="004166A7" w:rsidTr="006119C2">
        <w:trPr>
          <w:trHeight w:val="1549"/>
        </w:trPr>
        <w:tc>
          <w:tcPr>
            <w:tcW w:w="3049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идентиф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цировать товары для выя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ления и предупреждения их фальсификации</w:t>
            </w:r>
          </w:p>
        </w:tc>
        <w:tc>
          <w:tcPr>
            <w:tcW w:w="1595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ПК-4</w:t>
            </w:r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B3F0A" w:rsidRPr="005D021D" w:rsidRDefault="005B3F0A" w:rsidP="005B3F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021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B3F0A" w:rsidRPr="005D021D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5D021D">
              <w:rPr>
                <w:sz w:val="24"/>
                <w:szCs w:val="24"/>
              </w:rPr>
              <w:t xml:space="preserve">принципы перемещения товаров и транспортных средств через границу; </w:t>
            </w:r>
          </w:p>
          <w:p w:rsidR="005B3F0A" w:rsidRPr="004166A7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021D">
              <w:rPr>
                <w:sz w:val="24"/>
                <w:szCs w:val="24"/>
              </w:rPr>
              <w:t>перечень и структуру нормативно-правовой сопроводительной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 документации</w:t>
            </w:r>
          </w:p>
          <w:p w:rsidR="005B3F0A" w:rsidRPr="005D021D" w:rsidRDefault="005B3F0A" w:rsidP="005B3F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021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B3F0A" w:rsidRPr="005D021D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5D021D">
              <w:rPr>
                <w:sz w:val="24"/>
                <w:szCs w:val="24"/>
              </w:rPr>
              <w:t>выявлять и идентифицировать фал</w:t>
            </w:r>
            <w:r w:rsidRPr="005D021D">
              <w:rPr>
                <w:sz w:val="24"/>
                <w:szCs w:val="24"/>
              </w:rPr>
              <w:t>ь</w:t>
            </w:r>
            <w:r w:rsidRPr="005D021D">
              <w:rPr>
                <w:sz w:val="24"/>
                <w:szCs w:val="24"/>
              </w:rPr>
              <w:t>сифицированные товары</w:t>
            </w:r>
          </w:p>
          <w:p w:rsidR="005B3F0A" w:rsidRPr="004166A7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021D">
              <w:rPr>
                <w:sz w:val="24"/>
                <w:szCs w:val="24"/>
              </w:rPr>
              <w:t>грамотно и своевременно оформлять соответствующую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 документацию </w:t>
            </w:r>
          </w:p>
          <w:p w:rsidR="005B3F0A" w:rsidRPr="005D021D" w:rsidRDefault="005B3F0A" w:rsidP="005B3F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021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B3F0A" w:rsidRPr="005D021D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5D021D">
              <w:rPr>
                <w:sz w:val="24"/>
                <w:szCs w:val="24"/>
              </w:rPr>
              <w:t>навыками идентификации товаров</w:t>
            </w:r>
          </w:p>
          <w:p w:rsidR="005B3F0A" w:rsidRPr="004166A7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021D">
              <w:rPr>
                <w:sz w:val="24"/>
                <w:szCs w:val="24"/>
              </w:rPr>
              <w:t>критериями оценки для выявления фальсификации</w:t>
            </w:r>
          </w:p>
        </w:tc>
      </w:tr>
    </w:tbl>
    <w:p w:rsidR="00793F01" w:rsidRPr="004166A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66A7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6A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166A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sz w:val="24"/>
          <w:szCs w:val="24"/>
        </w:rPr>
        <w:t xml:space="preserve">Дисциплина </w:t>
      </w:r>
      <w:r w:rsidR="00703D39" w:rsidRPr="004166A7">
        <w:rPr>
          <w:b/>
          <w:bCs/>
          <w:sz w:val="24"/>
          <w:szCs w:val="24"/>
        </w:rPr>
        <w:t>Б</w:t>
      </w:r>
      <w:proofErr w:type="gramStart"/>
      <w:r w:rsidR="00703D39" w:rsidRPr="004166A7">
        <w:rPr>
          <w:b/>
          <w:bCs/>
          <w:sz w:val="24"/>
          <w:szCs w:val="24"/>
        </w:rPr>
        <w:t>1</w:t>
      </w:r>
      <w:proofErr w:type="gramEnd"/>
      <w:r w:rsidR="00703D39" w:rsidRPr="004166A7">
        <w:rPr>
          <w:b/>
          <w:bCs/>
          <w:sz w:val="24"/>
          <w:szCs w:val="24"/>
        </w:rPr>
        <w:t>.В.ДВ.0</w:t>
      </w:r>
      <w:r w:rsidR="0014096F" w:rsidRPr="004166A7">
        <w:rPr>
          <w:b/>
          <w:bCs/>
          <w:sz w:val="24"/>
          <w:szCs w:val="24"/>
        </w:rPr>
        <w:t>6</w:t>
      </w:r>
      <w:r w:rsidR="00703D39" w:rsidRPr="004166A7">
        <w:rPr>
          <w:b/>
          <w:bCs/>
          <w:sz w:val="24"/>
          <w:szCs w:val="24"/>
        </w:rPr>
        <w:t>.0</w:t>
      </w:r>
      <w:r w:rsidR="007D25D7" w:rsidRPr="004166A7">
        <w:rPr>
          <w:b/>
          <w:bCs/>
          <w:sz w:val="24"/>
          <w:szCs w:val="24"/>
        </w:rPr>
        <w:t>2</w:t>
      </w:r>
      <w:r w:rsidR="00703D39" w:rsidRPr="004166A7">
        <w:rPr>
          <w:b/>
          <w:bCs/>
          <w:sz w:val="24"/>
          <w:szCs w:val="24"/>
        </w:rPr>
        <w:t xml:space="preserve"> </w:t>
      </w:r>
      <w:r w:rsidR="00AA2A29" w:rsidRPr="004166A7">
        <w:rPr>
          <w:sz w:val="24"/>
          <w:szCs w:val="24"/>
        </w:rPr>
        <w:t>«</w:t>
      </w:r>
      <w:r w:rsidR="007D25D7" w:rsidRPr="004166A7">
        <w:rPr>
          <w:b/>
          <w:sz w:val="24"/>
          <w:szCs w:val="24"/>
        </w:rPr>
        <w:t>Таможенное дело</w:t>
      </w:r>
      <w:r w:rsidR="00AA2A29" w:rsidRPr="004166A7">
        <w:rPr>
          <w:sz w:val="24"/>
          <w:szCs w:val="24"/>
        </w:rPr>
        <w:t>»</w:t>
      </w:r>
      <w:r w:rsidRPr="004166A7">
        <w:rPr>
          <w:sz w:val="24"/>
          <w:szCs w:val="24"/>
        </w:rPr>
        <w:t xml:space="preserve"> </w:t>
      </w:r>
      <w:r w:rsidRPr="004166A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DA2612" w:rsidRPr="004166A7">
        <w:rPr>
          <w:rFonts w:eastAsia="Calibri"/>
          <w:sz w:val="24"/>
          <w:szCs w:val="24"/>
          <w:lang w:eastAsia="en-US"/>
        </w:rPr>
        <w:t xml:space="preserve">по выбору </w:t>
      </w:r>
      <w:r w:rsidR="00BB57A6" w:rsidRPr="004166A7">
        <w:rPr>
          <w:rFonts w:eastAsia="Calibri"/>
          <w:sz w:val="24"/>
          <w:szCs w:val="24"/>
          <w:lang w:eastAsia="en-US"/>
        </w:rPr>
        <w:t>вариативной</w:t>
      </w:r>
      <w:r w:rsidRPr="004166A7">
        <w:rPr>
          <w:rFonts w:eastAsia="Calibri"/>
          <w:sz w:val="24"/>
          <w:szCs w:val="24"/>
          <w:lang w:eastAsia="en-US"/>
        </w:rPr>
        <w:t xml:space="preserve"> части </w:t>
      </w:r>
      <w:r w:rsidR="00832EA4" w:rsidRPr="004166A7">
        <w:rPr>
          <w:rFonts w:eastAsia="Calibri"/>
          <w:sz w:val="24"/>
          <w:szCs w:val="24"/>
          <w:lang w:eastAsia="en-US"/>
        </w:rPr>
        <w:t>блока Б</w:t>
      </w:r>
      <w:r w:rsidR="00027D2C" w:rsidRPr="004166A7">
        <w:rPr>
          <w:rFonts w:eastAsia="Calibri"/>
          <w:sz w:val="24"/>
          <w:szCs w:val="24"/>
          <w:lang w:eastAsia="en-US"/>
        </w:rPr>
        <w:t>1</w:t>
      </w:r>
      <w:r w:rsidR="00832EA4" w:rsidRPr="004166A7">
        <w:rPr>
          <w:rFonts w:eastAsia="Calibri"/>
          <w:sz w:val="24"/>
          <w:szCs w:val="24"/>
          <w:lang w:eastAsia="en-US"/>
        </w:rPr>
        <w:t>.</w:t>
      </w:r>
    </w:p>
    <w:p w:rsidR="00027D2C" w:rsidRPr="004166A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04"/>
        <w:gridCol w:w="2053"/>
        <w:gridCol w:w="2397"/>
        <w:gridCol w:w="1139"/>
      </w:tblGrid>
      <w:tr w:rsidR="00705FB5" w:rsidRPr="004166A7" w:rsidTr="00330957">
        <w:tc>
          <w:tcPr>
            <w:tcW w:w="1196" w:type="dxa"/>
            <w:vMerge w:val="restart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D25D7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66A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proofErr w:type="spellEnd"/>
            <w:r w:rsidRPr="004166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66A7">
              <w:rPr>
                <w:rFonts w:eastAsia="Calibri"/>
                <w:sz w:val="24"/>
                <w:szCs w:val="24"/>
                <w:lang w:eastAsia="en-US"/>
              </w:rPr>
              <w:t>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66A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166A7" w:rsidTr="00330957">
        <w:tc>
          <w:tcPr>
            <w:tcW w:w="1196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166A7" w:rsidTr="00330957">
        <w:tc>
          <w:tcPr>
            <w:tcW w:w="1196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166A7" w:rsidTr="00330957">
        <w:tc>
          <w:tcPr>
            <w:tcW w:w="1196" w:type="dxa"/>
            <w:vAlign w:val="center"/>
          </w:tcPr>
          <w:p w:rsidR="00DA3FFC" w:rsidRPr="004166A7" w:rsidRDefault="00383CE6" w:rsidP="007D25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bCs/>
                <w:sz w:val="24"/>
                <w:szCs w:val="24"/>
              </w:rPr>
              <w:t>Б</w:t>
            </w:r>
            <w:proofErr w:type="gramStart"/>
            <w:r w:rsidRPr="004166A7">
              <w:rPr>
                <w:bCs/>
                <w:sz w:val="24"/>
                <w:szCs w:val="24"/>
              </w:rPr>
              <w:t>1</w:t>
            </w:r>
            <w:proofErr w:type="gramEnd"/>
            <w:r w:rsidRPr="004166A7">
              <w:rPr>
                <w:bCs/>
                <w:sz w:val="24"/>
                <w:szCs w:val="24"/>
              </w:rPr>
              <w:t>.В.ДВ.06.0</w:t>
            </w:r>
            <w:r w:rsidR="007D25D7" w:rsidRPr="004166A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4166A7" w:rsidRDefault="007D25D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sz w:val="24"/>
                <w:szCs w:val="24"/>
              </w:rPr>
              <w:t>Таможенное дело</w:t>
            </w:r>
          </w:p>
        </w:tc>
        <w:tc>
          <w:tcPr>
            <w:tcW w:w="2232" w:type="dxa"/>
            <w:vAlign w:val="center"/>
          </w:tcPr>
          <w:p w:rsidR="00F40FEC" w:rsidRPr="004166A7" w:rsidRDefault="00811A5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4166A7">
              <w:rPr>
                <w:sz w:val="24"/>
                <w:szCs w:val="24"/>
              </w:rPr>
              <w:t xml:space="preserve">: </w:t>
            </w:r>
            <w:r w:rsidR="009655A2" w:rsidRPr="004166A7">
              <w:rPr>
                <w:rFonts w:eastAsia="Calibri"/>
                <w:sz w:val="24"/>
                <w:szCs w:val="24"/>
                <w:lang w:eastAsia="en-US"/>
              </w:rPr>
              <w:t>Логистика, маркетинг, эк</w:t>
            </w:r>
            <w:r w:rsidR="009655A2" w:rsidRPr="004166A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655A2" w:rsidRPr="004166A7">
              <w:rPr>
                <w:rFonts w:eastAsia="Calibri"/>
                <w:sz w:val="24"/>
                <w:szCs w:val="24"/>
                <w:lang w:eastAsia="en-US"/>
              </w:rPr>
              <w:t>ном</w:t>
            </w:r>
            <w:r w:rsidR="00E50C31" w:rsidRPr="004166A7">
              <w:rPr>
                <w:rFonts w:eastAsia="Calibri"/>
                <w:sz w:val="24"/>
                <w:szCs w:val="24"/>
                <w:lang w:eastAsia="en-US"/>
              </w:rPr>
              <w:t>ика</w:t>
            </w:r>
          </w:p>
        </w:tc>
        <w:tc>
          <w:tcPr>
            <w:tcW w:w="2464" w:type="dxa"/>
            <w:vAlign w:val="center"/>
          </w:tcPr>
          <w:p w:rsidR="002B6C87" w:rsidRPr="004166A7" w:rsidRDefault="0086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5B3F0A" w:rsidRPr="004166A7" w:rsidRDefault="005B3F0A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ОК-8</w:t>
            </w:r>
          </w:p>
          <w:p w:rsidR="00BB57A6" w:rsidRPr="004166A7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D2A95" w:rsidRPr="004166A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2B6C87" w:rsidRPr="004166A7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4166A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66A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66A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66A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4166A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166A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4166A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166A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66A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55010" w:rsidRPr="004166A7">
        <w:rPr>
          <w:rFonts w:eastAsia="Calibri"/>
          <w:sz w:val="24"/>
          <w:szCs w:val="24"/>
          <w:lang w:eastAsia="en-US"/>
        </w:rPr>
        <w:t>4</w:t>
      </w:r>
      <w:r w:rsidRPr="004166A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55010" w:rsidRPr="004166A7">
        <w:rPr>
          <w:rFonts w:eastAsia="Calibri"/>
          <w:sz w:val="24"/>
          <w:szCs w:val="24"/>
          <w:lang w:eastAsia="en-US"/>
        </w:rPr>
        <w:t>144</w:t>
      </w:r>
      <w:r w:rsidRPr="004166A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66A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>Из них</w:t>
      </w:r>
      <w:r w:rsidRPr="004166A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66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66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66A7" w:rsidRDefault="003550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4166A7" w:rsidRDefault="00355010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66A7" w:rsidRDefault="003550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4166A7" w:rsidRDefault="0019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66A7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66A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66A7" w:rsidRDefault="003550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4166A7" w:rsidRDefault="001916A3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166A7" w:rsidRDefault="00355010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A7CCB" w:rsidRPr="004166A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7" w:type="dxa"/>
            <w:vAlign w:val="center"/>
          </w:tcPr>
          <w:p w:rsidR="00A32A5F" w:rsidRPr="004166A7" w:rsidRDefault="001700E4" w:rsidP="003550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55010" w:rsidRPr="004166A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7633A" w:rsidRPr="004166A7" w:rsidTr="00330957">
        <w:tc>
          <w:tcPr>
            <w:tcW w:w="4365" w:type="dxa"/>
          </w:tcPr>
          <w:p w:rsidR="0047633A" w:rsidRPr="004166A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66A7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166A7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166A7" w:rsidTr="00330957">
        <w:tc>
          <w:tcPr>
            <w:tcW w:w="4365" w:type="dxa"/>
            <w:vAlign w:val="center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66A7" w:rsidRDefault="00355C04" w:rsidP="003550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4166A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55010" w:rsidRPr="004166A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4166A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66A7" w:rsidRDefault="0037697E" w:rsidP="00490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4166A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902E2" w:rsidRPr="004166A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90034" w:rsidRPr="004166A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166A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66A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66A7">
        <w:rPr>
          <w:b/>
          <w:sz w:val="24"/>
          <w:szCs w:val="24"/>
        </w:rPr>
        <w:t xml:space="preserve">5. </w:t>
      </w:r>
      <w:r w:rsidR="0047633A" w:rsidRPr="004166A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4166A7">
        <w:rPr>
          <w:b/>
          <w:sz w:val="24"/>
          <w:szCs w:val="24"/>
        </w:rPr>
        <w:t>а</w:t>
      </w:r>
      <w:r w:rsidR="0047633A" w:rsidRPr="004166A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4166A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66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4166A7" w:rsidRDefault="00955B3A" w:rsidP="00901366">
      <w:pPr>
        <w:tabs>
          <w:tab w:val="left" w:pos="900"/>
        </w:tabs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 xml:space="preserve">Семестр </w:t>
      </w:r>
      <w:r w:rsidR="00901366" w:rsidRPr="004166A7">
        <w:rPr>
          <w:b/>
          <w:sz w:val="24"/>
          <w:szCs w:val="24"/>
        </w:rPr>
        <w:t>7</w:t>
      </w:r>
    </w:p>
    <w:tbl>
      <w:tblPr>
        <w:tblW w:w="9791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18"/>
        <w:gridCol w:w="567"/>
        <w:gridCol w:w="709"/>
        <w:gridCol w:w="708"/>
        <w:gridCol w:w="709"/>
      </w:tblGrid>
      <w:tr w:rsidR="00E50C31" w:rsidRPr="00AE77AC" w:rsidTr="00523B5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 xml:space="preserve"> </w:t>
            </w:r>
          </w:p>
        </w:tc>
        <w:tc>
          <w:tcPr>
            <w:tcW w:w="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E77AC">
              <w:t>Лаб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E77AC"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</w:rPr>
              <w:t>Вс</w:t>
            </w:r>
            <w:r w:rsidRPr="00AE77AC">
              <w:rPr>
                <w:b/>
                <w:bCs/>
              </w:rPr>
              <w:t>е</w:t>
            </w:r>
            <w:r w:rsidRPr="00AE77AC">
              <w:rPr>
                <w:b/>
                <w:bCs/>
              </w:rPr>
              <w:t>го</w:t>
            </w:r>
          </w:p>
        </w:tc>
      </w:tr>
      <w:tr w:rsidR="00E50C31" w:rsidRPr="00AE77AC" w:rsidTr="00523B50">
        <w:trPr>
          <w:trHeight w:val="69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Раздел I.  Основы развития таможенного дела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Возникновение и развитие таможенного дела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21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Таможенное законодательство таможенного союза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19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Таможенное регулирование в таможенном союзе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19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E50C31" w:rsidRPr="00AE77AC" w:rsidTr="00523B50">
        <w:trPr>
          <w:trHeight w:val="69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 xml:space="preserve">Раздел II. Структура объектов обеспечения таможенной деятельности. 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Таможенное дело как совокупность методов и средств реал</w:t>
            </w:r>
            <w:r w:rsidRPr="00AE77AC">
              <w:t>и</w:t>
            </w:r>
            <w:r w:rsidRPr="00AE77AC">
              <w:t>зации политико-экономических задач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19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Система таможенных органов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19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Организация таможенной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20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48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53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</w:t>
            </w:r>
            <w:r w:rsidR="00927DF8" w:rsidRPr="00AE77AC">
              <w:rPr>
                <w:b/>
                <w:bCs/>
                <w:lang w:eastAsia="en-US"/>
              </w:rPr>
              <w:t>17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12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16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bookmarkStart w:id="1" w:name="RANGE!A28"/>
            <w:bookmarkEnd w:id="1"/>
            <w:r w:rsidRPr="00AE77AC">
              <w:t>Контроль (экзамен</w:t>
            </w:r>
            <w:r w:rsidR="00E50C31" w:rsidRPr="00AE77AC"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bookmarkStart w:id="2" w:name="RANGE!H28"/>
            <w:bookmarkEnd w:id="2"/>
            <w:r w:rsidRPr="00AE77AC">
              <w:rPr>
                <w:b/>
                <w:bCs/>
                <w:lang w:eastAsia="en-US"/>
              </w:rPr>
              <w:t>27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bookmarkStart w:id="3" w:name="RANGE!A29"/>
            <w:bookmarkEnd w:id="3"/>
            <w:r w:rsidRPr="00AE77AC">
              <w:t xml:space="preserve">Итого с </w:t>
            </w:r>
            <w:r w:rsidR="00927DF8" w:rsidRPr="00AE77AC">
              <w:t>экзамен</w:t>
            </w:r>
            <w:r w:rsidRPr="00AE77AC"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1</w:t>
            </w:r>
            <w:r w:rsidR="00927DF8" w:rsidRPr="00AE77AC">
              <w:rPr>
                <w:b/>
                <w:bCs/>
                <w:i/>
                <w:iCs/>
                <w:lang w:eastAsia="en-US"/>
              </w:rPr>
              <w:t>44</w:t>
            </w:r>
          </w:p>
        </w:tc>
      </w:tr>
    </w:tbl>
    <w:p w:rsidR="00955B3A" w:rsidRPr="004166A7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4166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 xml:space="preserve">5.2. </w:t>
      </w:r>
      <w:r w:rsidR="007F4B97" w:rsidRPr="004166A7">
        <w:rPr>
          <w:b/>
          <w:sz w:val="24"/>
          <w:szCs w:val="24"/>
        </w:rPr>
        <w:t xml:space="preserve">Тематический план для </w:t>
      </w:r>
      <w:r w:rsidR="00586FAD" w:rsidRPr="004166A7">
        <w:rPr>
          <w:b/>
          <w:sz w:val="24"/>
          <w:szCs w:val="24"/>
        </w:rPr>
        <w:t>за</w:t>
      </w:r>
      <w:r w:rsidR="007F4B97" w:rsidRPr="004166A7">
        <w:rPr>
          <w:b/>
          <w:sz w:val="24"/>
          <w:szCs w:val="24"/>
        </w:rPr>
        <w:t>очной формы обучения</w:t>
      </w:r>
    </w:p>
    <w:p w:rsidR="00DD592C" w:rsidRPr="004166A7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 xml:space="preserve">Семестр </w:t>
      </w:r>
      <w:r w:rsidR="00901366" w:rsidRPr="004166A7">
        <w:rPr>
          <w:b/>
          <w:sz w:val="24"/>
          <w:szCs w:val="24"/>
        </w:rPr>
        <w:t>9</w:t>
      </w:r>
    </w:p>
    <w:p w:rsidR="00DD592C" w:rsidRPr="004166A7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5397"/>
        <w:gridCol w:w="643"/>
        <w:gridCol w:w="349"/>
        <w:gridCol w:w="709"/>
        <w:gridCol w:w="709"/>
        <w:gridCol w:w="567"/>
        <w:gridCol w:w="708"/>
        <w:gridCol w:w="709"/>
      </w:tblGrid>
      <w:tr w:rsidR="00927DF8" w:rsidRPr="00AE77AC" w:rsidTr="00523B50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Наименование раздела дисциплины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E77AC"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E77AC"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</w:rPr>
              <w:t>Вс</w:t>
            </w:r>
            <w:r w:rsidRPr="00AE77AC">
              <w:rPr>
                <w:b/>
                <w:bCs/>
              </w:rPr>
              <w:t>е</w:t>
            </w:r>
            <w:r w:rsidRPr="00AE77AC">
              <w:rPr>
                <w:b/>
                <w:bCs/>
              </w:rPr>
              <w:t>го</w:t>
            </w:r>
          </w:p>
        </w:tc>
      </w:tr>
      <w:tr w:rsidR="00927DF8" w:rsidRPr="00AE77AC" w:rsidTr="00523B50">
        <w:trPr>
          <w:trHeight w:val="69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Раздел I.  Основы развития таможенного дела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Возникновение и развитие таможенного дела в России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23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Таможенное законодательство таможенного союза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23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Таможенное регулирование в таможенном союзе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23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27DF8" w:rsidRPr="00AE77AC" w:rsidTr="00523B50">
        <w:trPr>
          <w:trHeight w:val="69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 xml:space="preserve">Раздел II. Структура объектов обеспечения таможенной деятельности. 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Таможенное дело как совокупность методов и средств ре</w:t>
            </w:r>
            <w:r w:rsidRPr="00AE77AC">
              <w:t>а</w:t>
            </w:r>
            <w:r w:rsidRPr="00AE77AC">
              <w:t>лизации политико-экономических задач государства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21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Система таможенных органов РФ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23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Организация таможенной деятельности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22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113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135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Контроль (экзамен)</w:t>
            </w:r>
          </w:p>
        </w:tc>
        <w:tc>
          <w:tcPr>
            <w:tcW w:w="643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9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Итого с экзаменом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144</w:t>
            </w:r>
          </w:p>
        </w:tc>
      </w:tr>
    </w:tbl>
    <w:p w:rsidR="00114770" w:rsidRPr="004166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50AEB" w:rsidRPr="004166A7" w:rsidRDefault="00A50AE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3F0A" w:rsidRPr="004166A7" w:rsidRDefault="005B3F0A" w:rsidP="005B3F0A">
      <w:pPr>
        <w:ind w:firstLine="709"/>
        <w:jc w:val="both"/>
        <w:rPr>
          <w:b/>
          <w:i/>
          <w:szCs w:val="24"/>
        </w:rPr>
      </w:pPr>
      <w:r w:rsidRPr="004166A7">
        <w:rPr>
          <w:b/>
          <w:i/>
          <w:szCs w:val="24"/>
        </w:rPr>
        <w:t>* Примечания:</w:t>
      </w:r>
    </w:p>
    <w:p w:rsidR="005B3F0A" w:rsidRPr="004166A7" w:rsidRDefault="005B3F0A" w:rsidP="005B3F0A">
      <w:pPr>
        <w:ind w:firstLine="709"/>
        <w:jc w:val="both"/>
        <w:rPr>
          <w:b/>
          <w:szCs w:val="24"/>
        </w:rPr>
      </w:pPr>
      <w:proofErr w:type="gramStart"/>
      <w:r w:rsidRPr="004166A7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4166A7">
        <w:rPr>
          <w:b/>
          <w:szCs w:val="24"/>
        </w:rPr>
        <w:t>е</w:t>
      </w:r>
      <w:r w:rsidRPr="004166A7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4166A7">
        <w:rPr>
          <w:b/>
          <w:szCs w:val="24"/>
        </w:rPr>
        <w:t>а</w:t>
      </w:r>
      <w:r w:rsidRPr="004166A7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B3F0A" w:rsidRPr="004166A7" w:rsidRDefault="005B3F0A" w:rsidP="005B3F0A">
      <w:pPr>
        <w:ind w:firstLine="709"/>
        <w:jc w:val="both"/>
        <w:rPr>
          <w:szCs w:val="24"/>
        </w:rPr>
      </w:pPr>
      <w:r w:rsidRPr="004166A7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4166A7">
        <w:rPr>
          <w:szCs w:val="24"/>
        </w:rPr>
        <w:t>с</w:t>
      </w:r>
      <w:r w:rsidRPr="004166A7">
        <w:rPr>
          <w:szCs w:val="24"/>
        </w:rPr>
        <w:t xml:space="preserve">циплины согласно требованиям </w:t>
      </w:r>
      <w:r w:rsidRPr="004166A7">
        <w:rPr>
          <w:b/>
          <w:szCs w:val="24"/>
        </w:rPr>
        <w:t>частей 3-5 статьи 13, статьи 30, пункта 3 части 1 статьи 34</w:t>
      </w:r>
      <w:r w:rsidRPr="004166A7">
        <w:rPr>
          <w:szCs w:val="24"/>
        </w:rPr>
        <w:t xml:space="preserve"> Федерального закона Российской Федерации </w:t>
      </w:r>
      <w:r w:rsidRPr="004166A7">
        <w:rPr>
          <w:b/>
          <w:szCs w:val="24"/>
        </w:rPr>
        <w:t>от 29.12.2012 № 273-ФЗ</w:t>
      </w:r>
      <w:r w:rsidRPr="004166A7">
        <w:rPr>
          <w:szCs w:val="24"/>
        </w:rPr>
        <w:t xml:space="preserve"> «Об образовании в Российской Федерации»; </w:t>
      </w:r>
      <w:proofErr w:type="gramStart"/>
      <w:r w:rsidRPr="004166A7">
        <w:rPr>
          <w:b/>
          <w:szCs w:val="24"/>
        </w:rPr>
        <w:t>пун</w:t>
      </w:r>
      <w:r w:rsidRPr="004166A7">
        <w:rPr>
          <w:b/>
          <w:szCs w:val="24"/>
        </w:rPr>
        <w:t>к</w:t>
      </w:r>
      <w:r w:rsidRPr="004166A7">
        <w:rPr>
          <w:b/>
          <w:szCs w:val="24"/>
        </w:rPr>
        <w:t>тов 16, 38</w:t>
      </w:r>
      <w:r w:rsidRPr="004166A7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4166A7">
        <w:rPr>
          <w:szCs w:val="24"/>
        </w:rPr>
        <w:t>о</w:t>
      </w:r>
      <w:r w:rsidRPr="004166A7">
        <w:rPr>
          <w:szCs w:val="24"/>
        </w:rPr>
        <w:t xml:space="preserve">граммам высшего образования – программам </w:t>
      </w:r>
      <w:proofErr w:type="spellStart"/>
      <w:r w:rsidRPr="004166A7">
        <w:rPr>
          <w:szCs w:val="24"/>
        </w:rPr>
        <w:t>бакалавриата</w:t>
      </w:r>
      <w:proofErr w:type="spellEnd"/>
      <w:r w:rsidRPr="004166A7">
        <w:rPr>
          <w:szCs w:val="24"/>
        </w:rPr>
        <w:t xml:space="preserve">, программам </w:t>
      </w:r>
      <w:proofErr w:type="spellStart"/>
      <w:r w:rsidRPr="004166A7">
        <w:rPr>
          <w:szCs w:val="24"/>
        </w:rPr>
        <w:t>специалитета</w:t>
      </w:r>
      <w:proofErr w:type="spellEnd"/>
      <w:r w:rsidRPr="004166A7">
        <w:rPr>
          <w:szCs w:val="24"/>
        </w:rPr>
        <w:t>, программам магис</w:t>
      </w:r>
      <w:r w:rsidRPr="004166A7">
        <w:rPr>
          <w:szCs w:val="24"/>
        </w:rPr>
        <w:t>т</w:t>
      </w:r>
      <w:r w:rsidRPr="004166A7">
        <w:rPr>
          <w:szCs w:val="24"/>
        </w:rPr>
        <w:t xml:space="preserve">ратуры, утвержденного приказом </w:t>
      </w:r>
      <w:proofErr w:type="spellStart"/>
      <w:r w:rsidRPr="004166A7">
        <w:rPr>
          <w:szCs w:val="24"/>
        </w:rPr>
        <w:t>Минобрнауки</w:t>
      </w:r>
      <w:proofErr w:type="spellEnd"/>
      <w:r w:rsidRPr="004166A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4166A7">
        <w:rPr>
          <w:szCs w:val="24"/>
        </w:rPr>
        <w:t>и</w:t>
      </w:r>
      <w:r w:rsidRPr="004166A7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4166A7">
        <w:rPr>
          <w:szCs w:val="24"/>
        </w:rPr>
        <w:t>е</w:t>
      </w:r>
      <w:r w:rsidRPr="004166A7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4166A7">
        <w:rPr>
          <w:szCs w:val="24"/>
        </w:rPr>
        <w:t xml:space="preserve"> </w:t>
      </w:r>
      <w:proofErr w:type="gramStart"/>
      <w:r w:rsidRPr="004166A7">
        <w:rPr>
          <w:szCs w:val="24"/>
        </w:rPr>
        <w:t>обучающихся образовательная орг</w:t>
      </w:r>
      <w:r w:rsidRPr="004166A7">
        <w:rPr>
          <w:szCs w:val="24"/>
        </w:rPr>
        <w:t>а</w:t>
      </w:r>
      <w:r w:rsidRPr="004166A7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4166A7">
        <w:rPr>
          <w:szCs w:val="24"/>
        </w:rPr>
        <w:t>о</w:t>
      </w:r>
      <w:r w:rsidRPr="004166A7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4166A7">
        <w:rPr>
          <w:szCs w:val="24"/>
        </w:rPr>
        <w:t>в</w:t>
      </w:r>
      <w:r w:rsidRPr="004166A7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4166A7">
        <w:rPr>
          <w:szCs w:val="24"/>
        </w:rPr>
        <w:t>и</w:t>
      </w:r>
      <w:r w:rsidRPr="004166A7">
        <w:rPr>
          <w:szCs w:val="24"/>
        </w:rPr>
        <w:t>ей в</w:t>
      </w:r>
      <w:proofErr w:type="gramEnd"/>
      <w:r w:rsidRPr="004166A7">
        <w:rPr>
          <w:szCs w:val="24"/>
        </w:rPr>
        <w:t xml:space="preserve"> </w:t>
      </w:r>
      <w:proofErr w:type="gramStart"/>
      <w:r w:rsidRPr="004166A7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4166A7">
        <w:rPr>
          <w:szCs w:val="24"/>
        </w:rPr>
        <w:t>с</w:t>
      </w:r>
      <w:r w:rsidRPr="004166A7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B3F0A" w:rsidRPr="004166A7" w:rsidRDefault="005B3F0A" w:rsidP="005B3F0A">
      <w:pPr>
        <w:ind w:firstLine="709"/>
        <w:jc w:val="both"/>
        <w:rPr>
          <w:b/>
          <w:szCs w:val="24"/>
        </w:rPr>
      </w:pPr>
      <w:r w:rsidRPr="004166A7">
        <w:rPr>
          <w:b/>
          <w:szCs w:val="24"/>
        </w:rPr>
        <w:t>б) Для обучающихся с ограниченными возможностями здоровья и инвалидов:</w:t>
      </w:r>
    </w:p>
    <w:p w:rsidR="005B3F0A" w:rsidRPr="004166A7" w:rsidRDefault="005B3F0A" w:rsidP="005B3F0A">
      <w:pPr>
        <w:ind w:firstLine="709"/>
        <w:jc w:val="both"/>
        <w:rPr>
          <w:szCs w:val="24"/>
        </w:rPr>
      </w:pPr>
      <w:r w:rsidRPr="004166A7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4166A7">
        <w:rPr>
          <w:szCs w:val="24"/>
        </w:rPr>
        <w:t>и</w:t>
      </w:r>
      <w:r w:rsidRPr="004166A7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4166A7">
        <w:rPr>
          <w:b/>
          <w:szCs w:val="24"/>
        </w:rPr>
        <w:t>статьи 79</w:t>
      </w:r>
      <w:r w:rsidRPr="004166A7">
        <w:rPr>
          <w:szCs w:val="24"/>
        </w:rPr>
        <w:t xml:space="preserve"> Фед</w:t>
      </w:r>
      <w:r w:rsidRPr="004166A7">
        <w:rPr>
          <w:szCs w:val="24"/>
        </w:rPr>
        <w:t>е</w:t>
      </w:r>
      <w:r w:rsidRPr="004166A7">
        <w:rPr>
          <w:szCs w:val="24"/>
        </w:rPr>
        <w:t xml:space="preserve">рального закона Российской Федерации </w:t>
      </w:r>
      <w:r w:rsidRPr="004166A7">
        <w:rPr>
          <w:b/>
          <w:szCs w:val="24"/>
        </w:rPr>
        <w:t>от 29.12.2012 № 273-ФЗ</w:t>
      </w:r>
      <w:r w:rsidRPr="004166A7">
        <w:rPr>
          <w:szCs w:val="24"/>
        </w:rPr>
        <w:t xml:space="preserve"> «Об образовании в Российской Федер</w:t>
      </w:r>
      <w:r w:rsidRPr="004166A7">
        <w:rPr>
          <w:szCs w:val="24"/>
        </w:rPr>
        <w:t>а</w:t>
      </w:r>
      <w:r w:rsidRPr="004166A7">
        <w:rPr>
          <w:szCs w:val="24"/>
        </w:rPr>
        <w:t xml:space="preserve">ции»; </w:t>
      </w:r>
      <w:proofErr w:type="gramStart"/>
      <w:r w:rsidRPr="004166A7">
        <w:rPr>
          <w:b/>
          <w:szCs w:val="24"/>
        </w:rPr>
        <w:t>раздела III</w:t>
      </w:r>
      <w:r w:rsidRPr="004166A7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4166A7">
        <w:rPr>
          <w:szCs w:val="24"/>
        </w:rPr>
        <w:t>ь</w:t>
      </w:r>
      <w:r w:rsidRPr="004166A7">
        <w:rPr>
          <w:szCs w:val="24"/>
        </w:rPr>
        <w:t xml:space="preserve">ным программам высшего образования – программам </w:t>
      </w:r>
      <w:proofErr w:type="spellStart"/>
      <w:r w:rsidRPr="004166A7">
        <w:rPr>
          <w:szCs w:val="24"/>
        </w:rPr>
        <w:t>бакалавриата</w:t>
      </w:r>
      <w:proofErr w:type="spellEnd"/>
      <w:r w:rsidRPr="004166A7">
        <w:rPr>
          <w:szCs w:val="24"/>
        </w:rPr>
        <w:t xml:space="preserve">, программам </w:t>
      </w:r>
      <w:proofErr w:type="spellStart"/>
      <w:r w:rsidRPr="004166A7">
        <w:rPr>
          <w:szCs w:val="24"/>
        </w:rPr>
        <w:t>специалитета</w:t>
      </w:r>
      <w:proofErr w:type="spellEnd"/>
      <w:r w:rsidRPr="004166A7">
        <w:rPr>
          <w:szCs w:val="24"/>
        </w:rPr>
        <w:t xml:space="preserve">, программам магистратуры, утвержденного приказом </w:t>
      </w:r>
      <w:proofErr w:type="spellStart"/>
      <w:r w:rsidRPr="004166A7">
        <w:rPr>
          <w:szCs w:val="24"/>
        </w:rPr>
        <w:t>Минобрнауки</w:t>
      </w:r>
      <w:proofErr w:type="spellEnd"/>
      <w:r w:rsidRPr="004166A7">
        <w:rPr>
          <w:szCs w:val="24"/>
        </w:rPr>
        <w:t xml:space="preserve"> России от 05.04.2017 № 301 (зарегистрирован Ми</w:t>
      </w:r>
      <w:r w:rsidRPr="004166A7">
        <w:rPr>
          <w:szCs w:val="24"/>
        </w:rPr>
        <w:t>н</w:t>
      </w:r>
      <w:r w:rsidRPr="004166A7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4166A7">
        <w:rPr>
          <w:szCs w:val="24"/>
        </w:rPr>
        <w:t>н</w:t>
      </w:r>
      <w:r w:rsidRPr="004166A7">
        <w:rPr>
          <w:szCs w:val="24"/>
        </w:rPr>
        <w:t>тактную работу обучающихся</w:t>
      </w:r>
      <w:proofErr w:type="gramEnd"/>
      <w:r w:rsidRPr="004166A7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166A7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4166A7">
        <w:rPr>
          <w:szCs w:val="24"/>
        </w:rPr>
        <w:t>).</w:t>
      </w:r>
    </w:p>
    <w:p w:rsidR="005B3F0A" w:rsidRPr="004166A7" w:rsidRDefault="005B3F0A" w:rsidP="005B3F0A">
      <w:pPr>
        <w:ind w:firstLine="709"/>
        <w:jc w:val="both"/>
        <w:rPr>
          <w:b/>
          <w:szCs w:val="24"/>
        </w:rPr>
      </w:pPr>
      <w:proofErr w:type="gramStart"/>
      <w:r w:rsidRPr="004166A7">
        <w:rPr>
          <w:b/>
          <w:szCs w:val="24"/>
        </w:rPr>
        <w:lastRenderedPageBreak/>
        <w:t>в) Для лиц, зачисленных для продолжения обучения в соответствии с частью 5 статьи 5 Фед</w:t>
      </w:r>
      <w:r w:rsidRPr="004166A7">
        <w:rPr>
          <w:b/>
          <w:szCs w:val="24"/>
        </w:rPr>
        <w:t>е</w:t>
      </w:r>
      <w:r w:rsidRPr="004166A7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4166A7">
        <w:rPr>
          <w:b/>
          <w:szCs w:val="24"/>
        </w:rPr>
        <w:t>е</w:t>
      </w:r>
      <w:r w:rsidRPr="004166A7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166A7">
        <w:rPr>
          <w:b/>
          <w:szCs w:val="24"/>
        </w:rPr>
        <w:t xml:space="preserve"> в Российской Федер</w:t>
      </w:r>
      <w:r w:rsidRPr="004166A7">
        <w:rPr>
          <w:b/>
          <w:szCs w:val="24"/>
        </w:rPr>
        <w:t>а</w:t>
      </w:r>
      <w:r w:rsidRPr="004166A7">
        <w:rPr>
          <w:b/>
          <w:szCs w:val="24"/>
        </w:rPr>
        <w:t>ции»:</w:t>
      </w:r>
    </w:p>
    <w:p w:rsidR="005B3F0A" w:rsidRPr="004166A7" w:rsidRDefault="005B3F0A" w:rsidP="005B3F0A">
      <w:pPr>
        <w:ind w:firstLine="709"/>
        <w:jc w:val="both"/>
        <w:rPr>
          <w:szCs w:val="24"/>
        </w:rPr>
      </w:pPr>
      <w:r w:rsidRPr="004166A7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4166A7">
        <w:rPr>
          <w:b/>
          <w:szCs w:val="24"/>
        </w:rPr>
        <w:t xml:space="preserve">частей 3-5 статьи 13, статьи 30, пункта 3 части 1 статьи 34 </w:t>
      </w:r>
      <w:r w:rsidRPr="004166A7">
        <w:rPr>
          <w:szCs w:val="24"/>
        </w:rPr>
        <w:t xml:space="preserve">Федерального закона Российской Федерации </w:t>
      </w:r>
      <w:r w:rsidRPr="004166A7">
        <w:rPr>
          <w:b/>
          <w:szCs w:val="24"/>
        </w:rPr>
        <w:t>от 29.12.2012 № 273-ФЗ</w:t>
      </w:r>
      <w:r w:rsidRPr="004166A7">
        <w:rPr>
          <w:szCs w:val="24"/>
        </w:rPr>
        <w:t xml:space="preserve"> «Об образовании в Российской Федерации»; </w:t>
      </w:r>
      <w:proofErr w:type="gramStart"/>
      <w:r w:rsidRPr="004166A7">
        <w:rPr>
          <w:b/>
          <w:szCs w:val="24"/>
        </w:rPr>
        <w:t>пункта 20</w:t>
      </w:r>
      <w:r w:rsidRPr="004166A7">
        <w:rPr>
          <w:szCs w:val="24"/>
        </w:rPr>
        <w:t xml:space="preserve"> Порядка организации и ос</w:t>
      </w:r>
      <w:r w:rsidRPr="004166A7">
        <w:rPr>
          <w:szCs w:val="24"/>
        </w:rPr>
        <w:t>у</w:t>
      </w:r>
      <w:r w:rsidRPr="004166A7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4166A7">
        <w:rPr>
          <w:szCs w:val="24"/>
        </w:rPr>
        <w:t>о</w:t>
      </w:r>
      <w:r w:rsidRPr="004166A7">
        <w:rPr>
          <w:szCs w:val="24"/>
        </w:rPr>
        <w:t xml:space="preserve">граммам </w:t>
      </w:r>
      <w:proofErr w:type="spellStart"/>
      <w:r w:rsidRPr="004166A7">
        <w:rPr>
          <w:szCs w:val="24"/>
        </w:rPr>
        <w:t>бакалавриата</w:t>
      </w:r>
      <w:proofErr w:type="spellEnd"/>
      <w:r w:rsidRPr="004166A7">
        <w:rPr>
          <w:szCs w:val="24"/>
        </w:rPr>
        <w:t xml:space="preserve">, программам </w:t>
      </w:r>
      <w:proofErr w:type="spellStart"/>
      <w:r w:rsidRPr="004166A7">
        <w:rPr>
          <w:szCs w:val="24"/>
        </w:rPr>
        <w:t>специалитета</w:t>
      </w:r>
      <w:proofErr w:type="spellEnd"/>
      <w:r w:rsidRPr="004166A7">
        <w:rPr>
          <w:szCs w:val="24"/>
        </w:rPr>
        <w:t xml:space="preserve">, программам магистратуры, утвержденного приказом </w:t>
      </w:r>
      <w:proofErr w:type="spellStart"/>
      <w:r w:rsidRPr="004166A7">
        <w:rPr>
          <w:szCs w:val="24"/>
        </w:rPr>
        <w:t>М</w:t>
      </w:r>
      <w:r w:rsidRPr="004166A7">
        <w:rPr>
          <w:szCs w:val="24"/>
        </w:rPr>
        <w:t>и</w:t>
      </w:r>
      <w:r w:rsidRPr="004166A7">
        <w:rPr>
          <w:szCs w:val="24"/>
        </w:rPr>
        <w:t>нобрнауки</w:t>
      </w:r>
      <w:proofErr w:type="spellEnd"/>
      <w:r w:rsidRPr="004166A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4166A7">
        <w:rPr>
          <w:szCs w:val="24"/>
        </w:rPr>
        <w:t>е</w:t>
      </w:r>
      <w:r w:rsidRPr="004166A7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166A7">
        <w:rPr>
          <w:szCs w:val="24"/>
        </w:rPr>
        <w:t xml:space="preserve"> </w:t>
      </w:r>
      <w:proofErr w:type="gramStart"/>
      <w:r w:rsidRPr="004166A7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4166A7">
        <w:rPr>
          <w:szCs w:val="24"/>
        </w:rPr>
        <w:t>и</w:t>
      </w:r>
      <w:r w:rsidRPr="004166A7">
        <w:rPr>
          <w:szCs w:val="24"/>
        </w:rPr>
        <w:t xml:space="preserve">ся, зачисленными для продолжения обучения в соответствии с </w:t>
      </w:r>
      <w:r w:rsidRPr="004166A7">
        <w:rPr>
          <w:b/>
          <w:szCs w:val="24"/>
        </w:rPr>
        <w:t>частью 5 статьи 5</w:t>
      </w:r>
      <w:r w:rsidRPr="004166A7">
        <w:rPr>
          <w:szCs w:val="24"/>
        </w:rPr>
        <w:t xml:space="preserve"> Федерального закона </w:t>
      </w:r>
      <w:r w:rsidRPr="004166A7">
        <w:rPr>
          <w:b/>
          <w:szCs w:val="24"/>
        </w:rPr>
        <w:t>от 05.05.2014 № 84-ФЗ</w:t>
      </w:r>
      <w:r w:rsidRPr="004166A7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166A7">
        <w:rPr>
          <w:szCs w:val="24"/>
        </w:rPr>
        <w:t xml:space="preserve"> </w:t>
      </w:r>
      <w:proofErr w:type="gramStart"/>
      <w:r w:rsidRPr="004166A7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4166A7">
        <w:rPr>
          <w:szCs w:val="24"/>
        </w:rPr>
        <w:t>и</w:t>
      </w:r>
      <w:r w:rsidRPr="004166A7">
        <w:rPr>
          <w:szCs w:val="24"/>
        </w:rPr>
        <w:t xml:space="preserve">нятому на основании заявления </w:t>
      </w:r>
      <w:proofErr w:type="spellStart"/>
      <w:r w:rsidRPr="004166A7">
        <w:rPr>
          <w:szCs w:val="24"/>
        </w:rPr>
        <w:t>обуча-ющегося</w:t>
      </w:r>
      <w:proofErr w:type="spellEnd"/>
      <w:r w:rsidRPr="004166A7">
        <w:rPr>
          <w:szCs w:val="24"/>
        </w:rPr>
        <w:t>).</w:t>
      </w:r>
      <w:proofErr w:type="gramEnd"/>
    </w:p>
    <w:p w:rsidR="005B3F0A" w:rsidRPr="004166A7" w:rsidRDefault="005B3F0A" w:rsidP="005B3F0A">
      <w:pPr>
        <w:ind w:firstLine="709"/>
        <w:jc w:val="both"/>
        <w:rPr>
          <w:b/>
          <w:szCs w:val="24"/>
        </w:rPr>
      </w:pPr>
      <w:r w:rsidRPr="004166A7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4166A7">
        <w:rPr>
          <w:b/>
          <w:szCs w:val="24"/>
        </w:rPr>
        <w:t>а</w:t>
      </w:r>
      <w:r w:rsidRPr="004166A7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4166A7">
        <w:rPr>
          <w:b/>
          <w:szCs w:val="24"/>
        </w:rPr>
        <w:t>о</w:t>
      </w:r>
      <w:r w:rsidRPr="004166A7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4166A7">
        <w:rPr>
          <w:b/>
          <w:szCs w:val="24"/>
        </w:rPr>
        <w:t>р</w:t>
      </w:r>
      <w:r w:rsidRPr="004166A7">
        <w:rPr>
          <w:b/>
          <w:szCs w:val="24"/>
        </w:rPr>
        <w:t>ственной аккредитации образовательной программе:</w:t>
      </w:r>
    </w:p>
    <w:p w:rsidR="005B3F0A" w:rsidRPr="004166A7" w:rsidRDefault="005B3F0A" w:rsidP="005B3F0A">
      <w:pPr>
        <w:ind w:firstLine="709"/>
        <w:jc w:val="both"/>
        <w:rPr>
          <w:szCs w:val="24"/>
        </w:rPr>
      </w:pPr>
      <w:r w:rsidRPr="004166A7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4166A7">
        <w:rPr>
          <w:b/>
          <w:szCs w:val="24"/>
        </w:rPr>
        <w:t>пункта 9 части 1 статьи 33, части 3 статьи 34</w:t>
      </w:r>
      <w:r w:rsidRPr="004166A7">
        <w:rPr>
          <w:szCs w:val="24"/>
        </w:rPr>
        <w:t xml:space="preserve"> Федерального закона Российской Федерации </w:t>
      </w:r>
      <w:r w:rsidRPr="004166A7">
        <w:rPr>
          <w:b/>
          <w:szCs w:val="24"/>
        </w:rPr>
        <w:t>от 29.12.2012 № 273-ФЗ</w:t>
      </w:r>
      <w:r w:rsidRPr="004166A7">
        <w:rPr>
          <w:szCs w:val="24"/>
        </w:rPr>
        <w:t xml:space="preserve"> «Об образовании в Российской Федерации»; </w:t>
      </w:r>
      <w:proofErr w:type="gramStart"/>
      <w:r w:rsidRPr="004166A7">
        <w:rPr>
          <w:b/>
          <w:szCs w:val="24"/>
        </w:rPr>
        <w:t>пункта 43</w:t>
      </w:r>
      <w:r w:rsidRPr="004166A7">
        <w:rPr>
          <w:szCs w:val="24"/>
        </w:rPr>
        <w:t xml:space="preserve"> Порядка организации и осуществления образов</w:t>
      </w:r>
      <w:r w:rsidRPr="004166A7">
        <w:rPr>
          <w:szCs w:val="24"/>
        </w:rPr>
        <w:t>а</w:t>
      </w:r>
      <w:r w:rsidRPr="004166A7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4166A7">
        <w:rPr>
          <w:szCs w:val="24"/>
        </w:rPr>
        <w:t>бакалавриата</w:t>
      </w:r>
      <w:proofErr w:type="spellEnd"/>
      <w:r w:rsidRPr="004166A7">
        <w:rPr>
          <w:szCs w:val="24"/>
        </w:rPr>
        <w:t xml:space="preserve">, программам </w:t>
      </w:r>
      <w:proofErr w:type="spellStart"/>
      <w:r w:rsidRPr="004166A7">
        <w:rPr>
          <w:szCs w:val="24"/>
        </w:rPr>
        <w:t>специалитета</w:t>
      </w:r>
      <w:proofErr w:type="spellEnd"/>
      <w:r w:rsidRPr="004166A7">
        <w:rPr>
          <w:szCs w:val="24"/>
        </w:rPr>
        <w:t xml:space="preserve">, программам магистратуры, утвержденного приказом </w:t>
      </w:r>
      <w:proofErr w:type="spellStart"/>
      <w:r w:rsidRPr="004166A7">
        <w:rPr>
          <w:szCs w:val="24"/>
        </w:rPr>
        <w:t>Минобрнауки</w:t>
      </w:r>
      <w:proofErr w:type="spellEnd"/>
      <w:r w:rsidRPr="004166A7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4166A7">
        <w:rPr>
          <w:szCs w:val="24"/>
        </w:rPr>
        <w:t>с</w:t>
      </w:r>
      <w:r w:rsidRPr="004166A7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4166A7">
        <w:rPr>
          <w:szCs w:val="24"/>
        </w:rPr>
        <w:t>е</w:t>
      </w:r>
      <w:r w:rsidRPr="004166A7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4166A7">
        <w:rPr>
          <w:szCs w:val="24"/>
        </w:rPr>
        <w:t>я</w:t>
      </w:r>
      <w:r w:rsidRPr="004166A7">
        <w:rPr>
          <w:szCs w:val="24"/>
        </w:rPr>
        <w:t>тельную работу обучающихся</w:t>
      </w:r>
      <w:proofErr w:type="gramEnd"/>
      <w:r w:rsidRPr="004166A7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166A7">
        <w:rPr>
          <w:szCs w:val="24"/>
        </w:rPr>
        <w:t>и(</w:t>
      </w:r>
      <w:proofErr w:type="gramEnd"/>
      <w:r w:rsidRPr="004166A7">
        <w:rPr>
          <w:szCs w:val="24"/>
        </w:rPr>
        <w:t>или) государственной итоговой аттестации в Ак</w:t>
      </w:r>
      <w:r w:rsidRPr="004166A7">
        <w:rPr>
          <w:szCs w:val="24"/>
        </w:rPr>
        <w:t>а</w:t>
      </w:r>
      <w:r w:rsidRPr="004166A7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4166A7">
        <w:rPr>
          <w:szCs w:val="24"/>
        </w:rPr>
        <w:t>д</w:t>
      </w:r>
      <w:r w:rsidRPr="004166A7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4166A7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166A7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5.</w:t>
      </w:r>
      <w:r w:rsidR="00114770" w:rsidRPr="004166A7">
        <w:rPr>
          <w:b/>
          <w:sz w:val="24"/>
          <w:szCs w:val="24"/>
        </w:rPr>
        <w:t>3</w:t>
      </w:r>
      <w:r w:rsidRPr="004166A7">
        <w:rPr>
          <w:b/>
          <w:sz w:val="24"/>
          <w:szCs w:val="24"/>
        </w:rPr>
        <w:t xml:space="preserve"> Содержание дисциплины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1. Возникновение и развитие таможенного дела в России</w:t>
      </w:r>
    </w:p>
    <w:p w:rsidR="00927DF8" w:rsidRPr="004166A7" w:rsidRDefault="00927DF8" w:rsidP="00927DF8">
      <w:pPr>
        <w:numPr>
          <w:ilvl w:val="0"/>
          <w:numId w:val="10"/>
        </w:numPr>
        <w:rPr>
          <w:sz w:val="24"/>
          <w:szCs w:val="24"/>
        </w:rPr>
      </w:pPr>
      <w:r w:rsidRPr="004166A7">
        <w:rPr>
          <w:sz w:val="24"/>
          <w:szCs w:val="24"/>
        </w:rPr>
        <w:t>История таможенного дела</w:t>
      </w:r>
    </w:p>
    <w:p w:rsidR="00927DF8" w:rsidRDefault="00927DF8" w:rsidP="00927DF8">
      <w:pPr>
        <w:numPr>
          <w:ilvl w:val="0"/>
          <w:numId w:val="10"/>
        </w:numPr>
        <w:rPr>
          <w:sz w:val="24"/>
          <w:szCs w:val="24"/>
        </w:rPr>
      </w:pPr>
      <w:r w:rsidRPr="004166A7">
        <w:rPr>
          <w:sz w:val="24"/>
          <w:szCs w:val="24"/>
        </w:rPr>
        <w:t>Таможенное дело в России</w:t>
      </w:r>
    </w:p>
    <w:p w:rsidR="00080C2E" w:rsidRDefault="00080C2E" w:rsidP="00927DF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Особенности развития таможенного дела</w:t>
      </w:r>
    </w:p>
    <w:p w:rsidR="00080C2E" w:rsidRPr="004166A7" w:rsidRDefault="00080C2E" w:rsidP="00927DF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Таможенная политика России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2. Таможенное законодательство таможенного союза</w:t>
      </w:r>
    </w:p>
    <w:p w:rsidR="00927DF8" w:rsidRPr="004166A7" w:rsidRDefault="00927DF8" w:rsidP="00927DF8">
      <w:pPr>
        <w:numPr>
          <w:ilvl w:val="0"/>
          <w:numId w:val="11"/>
        </w:numPr>
        <w:rPr>
          <w:sz w:val="24"/>
          <w:szCs w:val="24"/>
        </w:rPr>
      </w:pPr>
      <w:r w:rsidRPr="004166A7">
        <w:rPr>
          <w:sz w:val="24"/>
          <w:szCs w:val="24"/>
        </w:rPr>
        <w:t>Таможенный союз</w:t>
      </w:r>
    </w:p>
    <w:p w:rsidR="00927DF8" w:rsidRDefault="00927DF8" w:rsidP="00927DF8">
      <w:pPr>
        <w:numPr>
          <w:ilvl w:val="0"/>
          <w:numId w:val="11"/>
        </w:numPr>
        <w:rPr>
          <w:sz w:val="24"/>
          <w:szCs w:val="24"/>
        </w:rPr>
      </w:pPr>
      <w:r w:rsidRPr="004166A7">
        <w:rPr>
          <w:sz w:val="24"/>
          <w:szCs w:val="24"/>
        </w:rPr>
        <w:t>Законодательство таможенного союза</w:t>
      </w:r>
    </w:p>
    <w:p w:rsidR="00080C2E" w:rsidRDefault="00080C2E" w:rsidP="00927DF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Таможенные органы</w:t>
      </w:r>
    </w:p>
    <w:p w:rsidR="00080C2E" w:rsidRPr="004166A7" w:rsidRDefault="00080C2E" w:rsidP="00927DF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Система таможенных органов России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3. Таможенное регулирование в таможенном союзе</w:t>
      </w:r>
    </w:p>
    <w:p w:rsidR="00927DF8" w:rsidRPr="004166A7" w:rsidRDefault="00927DF8" w:rsidP="00927DF8">
      <w:pPr>
        <w:numPr>
          <w:ilvl w:val="0"/>
          <w:numId w:val="12"/>
        </w:numPr>
        <w:rPr>
          <w:sz w:val="24"/>
          <w:szCs w:val="24"/>
        </w:rPr>
      </w:pPr>
      <w:r w:rsidRPr="004166A7">
        <w:rPr>
          <w:sz w:val="24"/>
          <w:szCs w:val="24"/>
        </w:rPr>
        <w:t>Таможенное регулирование</w:t>
      </w:r>
    </w:p>
    <w:p w:rsidR="00927DF8" w:rsidRDefault="00927DF8" w:rsidP="00927DF8">
      <w:pPr>
        <w:numPr>
          <w:ilvl w:val="0"/>
          <w:numId w:val="12"/>
        </w:numPr>
        <w:rPr>
          <w:sz w:val="24"/>
          <w:szCs w:val="24"/>
        </w:rPr>
      </w:pPr>
      <w:r w:rsidRPr="004166A7">
        <w:rPr>
          <w:sz w:val="24"/>
          <w:szCs w:val="24"/>
        </w:rPr>
        <w:t>Методы таможенного регулирования</w:t>
      </w:r>
    </w:p>
    <w:p w:rsidR="00080C2E" w:rsidRDefault="00080C2E" w:rsidP="00927DF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Функции управления в таможне</w:t>
      </w:r>
    </w:p>
    <w:p w:rsidR="00080C2E" w:rsidRPr="004166A7" w:rsidRDefault="00080C2E" w:rsidP="00927DF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Эффективность таможенной деятельности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4. Таможенное дело как совокупность методов и средств реализации политико-</w:t>
      </w:r>
      <w:r w:rsidRPr="004166A7">
        <w:rPr>
          <w:b/>
          <w:sz w:val="24"/>
          <w:szCs w:val="24"/>
        </w:rPr>
        <w:lastRenderedPageBreak/>
        <w:t>экономических задач государства</w:t>
      </w:r>
    </w:p>
    <w:p w:rsidR="00927DF8" w:rsidRPr="004166A7" w:rsidRDefault="00927DF8" w:rsidP="00927DF8">
      <w:pPr>
        <w:numPr>
          <w:ilvl w:val="0"/>
          <w:numId w:val="13"/>
        </w:numPr>
        <w:rPr>
          <w:sz w:val="24"/>
          <w:szCs w:val="24"/>
        </w:rPr>
      </w:pPr>
      <w:r w:rsidRPr="004166A7">
        <w:rPr>
          <w:sz w:val="24"/>
          <w:szCs w:val="24"/>
        </w:rPr>
        <w:t>Методы реализации задач государства</w:t>
      </w:r>
    </w:p>
    <w:p w:rsidR="00927DF8" w:rsidRDefault="00927DF8" w:rsidP="00927DF8">
      <w:pPr>
        <w:numPr>
          <w:ilvl w:val="0"/>
          <w:numId w:val="13"/>
        </w:numPr>
        <w:rPr>
          <w:sz w:val="24"/>
          <w:szCs w:val="24"/>
        </w:rPr>
      </w:pPr>
      <w:r w:rsidRPr="004166A7">
        <w:rPr>
          <w:sz w:val="24"/>
          <w:szCs w:val="24"/>
        </w:rPr>
        <w:t>Средства реализации задач государства</w:t>
      </w:r>
    </w:p>
    <w:p w:rsidR="00080C2E" w:rsidRDefault="00080C2E" w:rsidP="00927DF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Перспективы развития таможенного дела</w:t>
      </w:r>
    </w:p>
    <w:p w:rsidR="00080C2E" w:rsidRPr="004166A7" w:rsidRDefault="00080C2E" w:rsidP="00927DF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Особенности таможенного регулирования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5. Система таможенных органов РФ</w:t>
      </w:r>
    </w:p>
    <w:p w:rsidR="00927DF8" w:rsidRPr="004166A7" w:rsidRDefault="00927DF8" w:rsidP="00927DF8">
      <w:pPr>
        <w:numPr>
          <w:ilvl w:val="0"/>
          <w:numId w:val="14"/>
        </w:numPr>
        <w:rPr>
          <w:sz w:val="24"/>
          <w:szCs w:val="24"/>
        </w:rPr>
      </w:pPr>
      <w:r w:rsidRPr="004166A7">
        <w:rPr>
          <w:sz w:val="24"/>
          <w:szCs w:val="24"/>
        </w:rPr>
        <w:t>Таможенная система</w:t>
      </w:r>
    </w:p>
    <w:p w:rsidR="00927DF8" w:rsidRDefault="00927DF8" w:rsidP="00927DF8">
      <w:pPr>
        <w:numPr>
          <w:ilvl w:val="0"/>
          <w:numId w:val="14"/>
        </w:numPr>
        <w:rPr>
          <w:sz w:val="24"/>
          <w:szCs w:val="24"/>
        </w:rPr>
      </w:pPr>
      <w:r w:rsidRPr="004166A7">
        <w:rPr>
          <w:sz w:val="24"/>
          <w:szCs w:val="24"/>
        </w:rPr>
        <w:t>Таможенные органы России</w:t>
      </w:r>
    </w:p>
    <w:p w:rsidR="00080C2E" w:rsidRDefault="00080C2E" w:rsidP="00927DF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Правовые основы системы</w:t>
      </w:r>
    </w:p>
    <w:p w:rsidR="00080C2E" w:rsidRPr="004166A7" w:rsidRDefault="00080C2E" w:rsidP="00927DF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Товарная номенклатура как элемент системы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6. Организация таможенной деятельности</w:t>
      </w:r>
    </w:p>
    <w:p w:rsidR="00927DF8" w:rsidRPr="004166A7" w:rsidRDefault="00927DF8" w:rsidP="00927DF8">
      <w:pPr>
        <w:numPr>
          <w:ilvl w:val="0"/>
          <w:numId w:val="15"/>
        </w:numPr>
        <w:rPr>
          <w:sz w:val="24"/>
          <w:szCs w:val="24"/>
        </w:rPr>
      </w:pPr>
      <w:r w:rsidRPr="004166A7">
        <w:rPr>
          <w:sz w:val="24"/>
          <w:szCs w:val="24"/>
        </w:rPr>
        <w:t>Законодательные основы таможенной деятельности</w:t>
      </w:r>
    </w:p>
    <w:p w:rsidR="005970F5" w:rsidRDefault="00927DF8" w:rsidP="00927DF8">
      <w:pPr>
        <w:numPr>
          <w:ilvl w:val="0"/>
          <w:numId w:val="15"/>
        </w:numPr>
        <w:rPr>
          <w:sz w:val="24"/>
          <w:szCs w:val="24"/>
        </w:rPr>
      </w:pPr>
      <w:r w:rsidRPr="004166A7">
        <w:rPr>
          <w:sz w:val="24"/>
          <w:szCs w:val="24"/>
        </w:rPr>
        <w:t>Экономическая реализация таможенного законодательства</w:t>
      </w:r>
    </w:p>
    <w:p w:rsidR="00080C2E" w:rsidRDefault="00080C2E" w:rsidP="00927DF8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Особенности выдачи лицензий</w:t>
      </w:r>
    </w:p>
    <w:p w:rsidR="00080C2E" w:rsidRPr="004166A7" w:rsidRDefault="00080C2E" w:rsidP="00927DF8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Технические барьеры в торговле</w:t>
      </w:r>
    </w:p>
    <w:p w:rsidR="005970F5" w:rsidRPr="004166A7" w:rsidRDefault="005970F5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4166A7" w:rsidRDefault="00F803A3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166A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166A7">
        <w:rPr>
          <w:b/>
          <w:sz w:val="24"/>
          <w:szCs w:val="24"/>
        </w:rPr>
        <w:t>обучающихся</w:t>
      </w:r>
      <w:proofErr w:type="gramEnd"/>
      <w:r w:rsidRPr="004166A7">
        <w:rPr>
          <w:b/>
          <w:sz w:val="24"/>
          <w:szCs w:val="24"/>
        </w:rPr>
        <w:t xml:space="preserve"> по дисциплине</w:t>
      </w:r>
    </w:p>
    <w:p w:rsidR="003A57B5" w:rsidRPr="004166A7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4166A7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4166A7">
        <w:rPr>
          <w:rFonts w:ascii="Times New Roman" w:hAnsi="Times New Roman"/>
          <w:sz w:val="24"/>
          <w:szCs w:val="24"/>
        </w:rPr>
        <w:t>«</w:t>
      </w:r>
      <w:r w:rsidR="007D25D7" w:rsidRPr="004166A7">
        <w:rPr>
          <w:rFonts w:ascii="Times New Roman" w:hAnsi="Times New Roman"/>
          <w:sz w:val="24"/>
          <w:szCs w:val="24"/>
        </w:rPr>
        <w:t>Таможенное дело</w:t>
      </w:r>
      <w:r w:rsidR="001106B6" w:rsidRPr="004166A7">
        <w:rPr>
          <w:rFonts w:ascii="Times New Roman" w:hAnsi="Times New Roman"/>
          <w:sz w:val="24"/>
          <w:szCs w:val="24"/>
        </w:rPr>
        <w:t>»</w:t>
      </w:r>
      <w:r w:rsidRPr="004166A7">
        <w:rPr>
          <w:rFonts w:ascii="Times New Roman" w:hAnsi="Times New Roman"/>
          <w:sz w:val="24"/>
          <w:szCs w:val="24"/>
        </w:rPr>
        <w:t>/</w:t>
      </w:r>
      <w:r w:rsidR="00516F43" w:rsidRPr="004166A7">
        <w:rPr>
          <w:rFonts w:ascii="Times New Roman" w:hAnsi="Times New Roman"/>
          <w:sz w:val="24"/>
          <w:szCs w:val="24"/>
        </w:rPr>
        <w:t xml:space="preserve"> </w:t>
      </w:r>
      <w:r w:rsidR="007953B6" w:rsidRPr="004166A7">
        <w:rPr>
          <w:rFonts w:ascii="Times New Roman" w:hAnsi="Times New Roman"/>
          <w:sz w:val="24"/>
          <w:szCs w:val="24"/>
        </w:rPr>
        <w:t>Н.Е</w:t>
      </w:r>
      <w:r w:rsidRPr="004166A7">
        <w:rPr>
          <w:rFonts w:ascii="Times New Roman" w:hAnsi="Times New Roman"/>
          <w:sz w:val="24"/>
          <w:szCs w:val="24"/>
        </w:rPr>
        <w:t xml:space="preserve">. </w:t>
      </w:r>
      <w:r w:rsidR="007953B6" w:rsidRPr="004166A7">
        <w:rPr>
          <w:rFonts w:ascii="Times New Roman" w:hAnsi="Times New Roman"/>
          <w:sz w:val="24"/>
          <w:szCs w:val="24"/>
        </w:rPr>
        <w:t>Алексеев</w:t>
      </w:r>
      <w:r w:rsidRPr="004166A7">
        <w:rPr>
          <w:rFonts w:ascii="Times New Roman" w:hAnsi="Times New Roman"/>
          <w:sz w:val="24"/>
          <w:szCs w:val="24"/>
        </w:rPr>
        <w:t xml:space="preserve">. </w:t>
      </w:r>
      <w:r w:rsidR="00920199" w:rsidRPr="004166A7">
        <w:rPr>
          <w:rFonts w:ascii="Times New Roman" w:hAnsi="Times New Roman"/>
          <w:sz w:val="24"/>
          <w:szCs w:val="24"/>
        </w:rPr>
        <w:t xml:space="preserve">– Омск: </w:t>
      </w:r>
      <w:r w:rsidRPr="004166A7">
        <w:rPr>
          <w:rFonts w:ascii="Times New Roman" w:hAnsi="Times New Roman"/>
          <w:sz w:val="24"/>
          <w:szCs w:val="24"/>
        </w:rPr>
        <w:t>Изд-во О</w:t>
      </w:r>
      <w:r w:rsidR="001A630E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640D9B" w:rsidRPr="004166A7">
        <w:rPr>
          <w:rFonts w:ascii="Times New Roman" w:hAnsi="Times New Roman"/>
          <w:sz w:val="24"/>
          <w:szCs w:val="24"/>
        </w:rPr>
        <w:t xml:space="preserve">. </w:t>
      </w:r>
    </w:p>
    <w:p w:rsidR="000E2B89" w:rsidRPr="004166A7" w:rsidRDefault="000E2B89" w:rsidP="000E2B8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166A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166A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4166A7">
        <w:rPr>
          <w:rFonts w:ascii="Times New Roman" w:hAnsi="Times New Roman"/>
          <w:sz w:val="24"/>
          <w:szCs w:val="24"/>
        </w:rPr>
        <w:t>е</w:t>
      </w:r>
      <w:r w:rsidRPr="004166A7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4166A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4166A7">
        <w:rPr>
          <w:rFonts w:ascii="Times New Roman" w:hAnsi="Times New Roman"/>
          <w:sz w:val="24"/>
          <w:szCs w:val="24"/>
        </w:rPr>
        <w:t>а</w:t>
      </w:r>
      <w:r w:rsidRPr="004166A7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4166A7">
        <w:rPr>
          <w:rFonts w:ascii="Times New Roman" w:hAnsi="Times New Roman"/>
          <w:sz w:val="24"/>
          <w:szCs w:val="24"/>
        </w:rPr>
        <w:t>ОмГА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C73F75" w:rsidRPr="004166A7" w:rsidRDefault="00C73F75" w:rsidP="00C73F7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166A7">
        <w:rPr>
          <w:rFonts w:ascii="Times New Roman" w:hAnsi="Times New Roman"/>
          <w:sz w:val="24"/>
          <w:szCs w:val="24"/>
        </w:rPr>
        <w:t>ОмГА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4166A7">
        <w:rPr>
          <w:rFonts w:ascii="Times New Roman" w:hAnsi="Times New Roman"/>
          <w:sz w:val="24"/>
          <w:szCs w:val="24"/>
        </w:rPr>
        <w:t>н</w:t>
      </w:r>
      <w:r w:rsidRPr="004166A7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E2B89" w:rsidRPr="004166A7" w:rsidRDefault="000E2B89" w:rsidP="000E2B8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166A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166A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4166A7">
        <w:rPr>
          <w:rFonts w:ascii="Times New Roman" w:hAnsi="Times New Roman"/>
          <w:sz w:val="24"/>
          <w:szCs w:val="24"/>
        </w:rPr>
        <w:t>о</w:t>
      </w:r>
      <w:r w:rsidRPr="004166A7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4166A7">
        <w:rPr>
          <w:rFonts w:ascii="Times New Roman" w:hAnsi="Times New Roman"/>
          <w:sz w:val="24"/>
          <w:szCs w:val="24"/>
        </w:rPr>
        <w:t>а</w:t>
      </w:r>
      <w:r w:rsidRPr="004166A7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4166A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166A7">
        <w:rPr>
          <w:rFonts w:ascii="Times New Roman" w:hAnsi="Times New Roman"/>
          <w:sz w:val="24"/>
          <w:szCs w:val="24"/>
        </w:rPr>
        <w:t>, магистрат</w:t>
      </w:r>
      <w:r w:rsidRPr="004166A7">
        <w:rPr>
          <w:rFonts w:ascii="Times New Roman" w:hAnsi="Times New Roman"/>
          <w:sz w:val="24"/>
          <w:szCs w:val="24"/>
        </w:rPr>
        <w:t>у</w:t>
      </w:r>
      <w:r w:rsidRPr="004166A7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4166A7">
        <w:rPr>
          <w:rFonts w:ascii="Times New Roman" w:hAnsi="Times New Roman"/>
          <w:sz w:val="24"/>
          <w:szCs w:val="24"/>
        </w:rPr>
        <w:t>ОмГА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4166A7">
        <w:rPr>
          <w:rFonts w:ascii="Times New Roman" w:hAnsi="Times New Roman"/>
          <w:sz w:val="24"/>
          <w:szCs w:val="24"/>
        </w:rPr>
        <w:t>р</w:t>
      </w:r>
      <w:r w:rsidRPr="004166A7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4166A7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66A7" w:rsidRDefault="005B3F0A" w:rsidP="00705FB5">
      <w:pPr>
        <w:ind w:firstLine="709"/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7</w:t>
      </w:r>
      <w:r w:rsidR="007F4B97" w:rsidRPr="004166A7">
        <w:rPr>
          <w:b/>
          <w:sz w:val="24"/>
          <w:szCs w:val="24"/>
        </w:rPr>
        <w:t>.</w:t>
      </w:r>
      <w:r w:rsidR="007865CB" w:rsidRPr="004166A7">
        <w:rPr>
          <w:b/>
          <w:sz w:val="24"/>
          <w:szCs w:val="24"/>
        </w:rPr>
        <w:t xml:space="preserve"> </w:t>
      </w:r>
      <w:r w:rsidR="00785842" w:rsidRPr="004166A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27DF8" w:rsidRPr="004166A7" w:rsidRDefault="00927DF8" w:rsidP="00927DF8">
      <w:pPr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Основная:</w:t>
      </w:r>
    </w:p>
    <w:p w:rsidR="00927DF8" w:rsidRPr="004166A7" w:rsidRDefault="00927DF8" w:rsidP="00927DF8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Основы таможенного дела : учебник для вузов / А. П. </w:t>
      </w:r>
      <w:proofErr w:type="spellStart"/>
      <w:r w:rsidRPr="004166A7">
        <w:rPr>
          <w:sz w:val="24"/>
          <w:szCs w:val="24"/>
        </w:rPr>
        <w:t>Джабиев</w:t>
      </w:r>
      <w:proofErr w:type="spellEnd"/>
      <w:r w:rsidRPr="004166A7">
        <w:rPr>
          <w:sz w:val="24"/>
          <w:szCs w:val="24"/>
        </w:rPr>
        <w:t xml:space="preserve"> [и др.] ; под общ</w:t>
      </w:r>
      <w:proofErr w:type="gramStart"/>
      <w:r w:rsidRPr="004166A7">
        <w:rPr>
          <w:sz w:val="24"/>
          <w:szCs w:val="24"/>
        </w:rPr>
        <w:t>.</w:t>
      </w:r>
      <w:proofErr w:type="gramEnd"/>
      <w:r w:rsidRPr="004166A7">
        <w:rPr>
          <w:sz w:val="24"/>
          <w:szCs w:val="24"/>
        </w:rPr>
        <w:t xml:space="preserve"> </w:t>
      </w:r>
      <w:proofErr w:type="gramStart"/>
      <w:r w:rsidRPr="004166A7">
        <w:rPr>
          <w:sz w:val="24"/>
          <w:szCs w:val="24"/>
        </w:rPr>
        <w:t>р</w:t>
      </w:r>
      <w:proofErr w:type="gramEnd"/>
      <w:r w:rsidRPr="004166A7">
        <w:rPr>
          <w:sz w:val="24"/>
          <w:szCs w:val="24"/>
        </w:rPr>
        <w:t xml:space="preserve">ед. А. П. </w:t>
      </w:r>
      <w:proofErr w:type="spellStart"/>
      <w:r w:rsidRPr="004166A7">
        <w:rPr>
          <w:sz w:val="24"/>
          <w:szCs w:val="24"/>
        </w:rPr>
        <w:t>Джабиева</w:t>
      </w:r>
      <w:proofErr w:type="spellEnd"/>
      <w:r w:rsidRPr="004166A7">
        <w:rPr>
          <w:sz w:val="24"/>
          <w:szCs w:val="24"/>
        </w:rPr>
        <w:t>. — М.</w:t>
      </w:r>
      <w:proofErr w:type="gramStart"/>
      <w:r w:rsidRPr="004166A7">
        <w:rPr>
          <w:sz w:val="24"/>
          <w:szCs w:val="24"/>
        </w:rPr>
        <w:t xml:space="preserve"> :</w:t>
      </w:r>
      <w:proofErr w:type="gramEnd"/>
      <w:r w:rsidRPr="004166A7">
        <w:rPr>
          <w:sz w:val="24"/>
          <w:szCs w:val="24"/>
        </w:rPr>
        <w:t xml:space="preserve"> Издательство </w:t>
      </w:r>
      <w:proofErr w:type="spellStart"/>
      <w:r w:rsidRPr="004166A7">
        <w:rPr>
          <w:sz w:val="24"/>
          <w:szCs w:val="24"/>
        </w:rPr>
        <w:t>Юрайт</w:t>
      </w:r>
      <w:proofErr w:type="spellEnd"/>
      <w:r w:rsidRPr="004166A7">
        <w:rPr>
          <w:sz w:val="24"/>
          <w:szCs w:val="24"/>
        </w:rPr>
        <w:t xml:space="preserve">, 2017. — 392 с. — (Специалист). — ISBN 978-5-9916-9083-6. </w:t>
      </w:r>
      <w:hyperlink r:id="rId7" w:history="1">
        <w:r w:rsidR="0007320E">
          <w:rPr>
            <w:rStyle w:val="a8"/>
            <w:sz w:val="24"/>
            <w:szCs w:val="24"/>
          </w:rPr>
          <w:t>https://www.biblio-online.ru/book/BA318A7F-9596-40EF-ADC2-1D0E0ED476F6</w:t>
        </w:r>
      </w:hyperlink>
    </w:p>
    <w:p w:rsidR="00927DF8" w:rsidRPr="004166A7" w:rsidRDefault="00927DF8" w:rsidP="00927DF8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proofErr w:type="spellStart"/>
      <w:r w:rsidRPr="004166A7">
        <w:rPr>
          <w:iCs/>
          <w:sz w:val="24"/>
          <w:szCs w:val="24"/>
        </w:rPr>
        <w:t>Маховикова</w:t>
      </w:r>
      <w:proofErr w:type="spellEnd"/>
      <w:r w:rsidRPr="004166A7">
        <w:rPr>
          <w:iCs/>
          <w:sz w:val="24"/>
          <w:szCs w:val="24"/>
        </w:rPr>
        <w:t>, Г. А.</w:t>
      </w:r>
      <w:r w:rsidRPr="004166A7">
        <w:rPr>
          <w:i/>
          <w:iCs/>
          <w:sz w:val="24"/>
          <w:szCs w:val="24"/>
        </w:rPr>
        <w:t xml:space="preserve"> </w:t>
      </w:r>
      <w:r w:rsidRPr="004166A7">
        <w:rPr>
          <w:sz w:val="24"/>
          <w:szCs w:val="24"/>
        </w:rPr>
        <w:t>Таможенное дело</w:t>
      </w:r>
      <w:proofErr w:type="gramStart"/>
      <w:r w:rsidRPr="004166A7">
        <w:rPr>
          <w:sz w:val="24"/>
          <w:szCs w:val="24"/>
        </w:rPr>
        <w:t xml:space="preserve"> :</w:t>
      </w:r>
      <w:proofErr w:type="gramEnd"/>
      <w:r w:rsidRPr="004166A7">
        <w:rPr>
          <w:sz w:val="24"/>
          <w:szCs w:val="24"/>
        </w:rPr>
        <w:t xml:space="preserve"> учебник для бакалавров / Г. А. </w:t>
      </w:r>
      <w:proofErr w:type="spellStart"/>
      <w:r w:rsidRPr="004166A7">
        <w:rPr>
          <w:sz w:val="24"/>
          <w:szCs w:val="24"/>
        </w:rPr>
        <w:t>Маховикова</w:t>
      </w:r>
      <w:proofErr w:type="spellEnd"/>
      <w:r w:rsidRPr="004166A7">
        <w:rPr>
          <w:sz w:val="24"/>
          <w:szCs w:val="24"/>
        </w:rPr>
        <w:t xml:space="preserve">, Е. Е. Павлова. — 2-е изд., </w:t>
      </w:r>
      <w:proofErr w:type="spellStart"/>
      <w:r w:rsidRPr="004166A7">
        <w:rPr>
          <w:sz w:val="24"/>
          <w:szCs w:val="24"/>
        </w:rPr>
        <w:t>перераб</w:t>
      </w:r>
      <w:proofErr w:type="spellEnd"/>
      <w:r w:rsidRPr="004166A7">
        <w:rPr>
          <w:sz w:val="24"/>
          <w:szCs w:val="24"/>
        </w:rPr>
        <w:t xml:space="preserve">. и доп. — М. : Издательство </w:t>
      </w:r>
      <w:proofErr w:type="spellStart"/>
      <w:r w:rsidRPr="004166A7">
        <w:rPr>
          <w:sz w:val="24"/>
          <w:szCs w:val="24"/>
        </w:rPr>
        <w:t>Юрайт</w:t>
      </w:r>
      <w:proofErr w:type="spellEnd"/>
      <w:r w:rsidRPr="004166A7">
        <w:rPr>
          <w:sz w:val="24"/>
          <w:szCs w:val="24"/>
        </w:rPr>
        <w:t xml:space="preserve">, 2016. — 408 с. — (Бакалавр. </w:t>
      </w:r>
      <w:proofErr w:type="gramStart"/>
      <w:r w:rsidRPr="004166A7">
        <w:rPr>
          <w:sz w:val="24"/>
          <w:szCs w:val="24"/>
        </w:rPr>
        <w:t>Академический курс).</w:t>
      </w:r>
      <w:proofErr w:type="gramEnd"/>
      <w:r w:rsidRPr="004166A7">
        <w:rPr>
          <w:sz w:val="24"/>
          <w:szCs w:val="24"/>
        </w:rPr>
        <w:t xml:space="preserve"> — ISBN 978-5-9916-2998-0. </w:t>
      </w:r>
      <w:hyperlink r:id="rId8" w:history="1">
        <w:r w:rsidR="0007320E">
          <w:rPr>
            <w:rStyle w:val="a8"/>
            <w:sz w:val="24"/>
            <w:szCs w:val="24"/>
          </w:rPr>
          <w:t>https://www.biblio-online.ru/book/13B509BF-A35B-4493-B22C-2C621CC0B71D</w:t>
        </w:r>
      </w:hyperlink>
    </w:p>
    <w:p w:rsidR="00927DF8" w:rsidRPr="004166A7" w:rsidRDefault="00927DF8" w:rsidP="00927DF8">
      <w:pPr>
        <w:ind w:left="720"/>
        <w:jc w:val="both"/>
        <w:rPr>
          <w:sz w:val="24"/>
          <w:szCs w:val="24"/>
        </w:rPr>
      </w:pPr>
    </w:p>
    <w:p w:rsidR="00927DF8" w:rsidRPr="004166A7" w:rsidRDefault="00927DF8" w:rsidP="00927DF8">
      <w:pPr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Дополнительная:</w:t>
      </w:r>
    </w:p>
    <w:p w:rsidR="007F4B97" w:rsidRPr="004166A7" w:rsidRDefault="00927DF8" w:rsidP="00640D9B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proofErr w:type="spellStart"/>
      <w:r w:rsidRPr="004166A7">
        <w:rPr>
          <w:sz w:val="24"/>
          <w:szCs w:val="24"/>
        </w:rPr>
        <w:lastRenderedPageBreak/>
        <w:t>Афонин</w:t>
      </w:r>
      <w:proofErr w:type="spellEnd"/>
      <w:r w:rsidRPr="004166A7">
        <w:rPr>
          <w:sz w:val="24"/>
          <w:szCs w:val="24"/>
        </w:rPr>
        <w:t xml:space="preserve"> П.Н. Системный анализ и управление в таможенном деле [Электронный р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 xml:space="preserve">сурс]: учебное пособие/ </w:t>
      </w:r>
      <w:proofErr w:type="spellStart"/>
      <w:r w:rsidRPr="004166A7">
        <w:rPr>
          <w:sz w:val="24"/>
          <w:szCs w:val="24"/>
        </w:rPr>
        <w:t>Афонин</w:t>
      </w:r>
      <w:proofErr w:type="spellEnd"/>
      <w:r w:rsidRPr="004166A7">
        <w:rPr>
          <w:sz w:val="24"/>
          <w:szCs w:val="24"/>
        </w:rPr>
        <w:t xml:space="preserve"> П.Н.— Электрон</w:t>
      </w:r>
      <w:proofErr w:type="gramStart"/>
      <w:r w:rsidRPr="004166A7">
        <w:rPr>
          <w:sz w:val="24"/>
          <w:szCs w:val="24"/>
        </w:rPr>
        <w:t>.</w:t>
      </w:r>
      <w:proofErr w:type="gramEnd"/>
      <w:r w:rsidRPr="004166A7">
        <w:rPr>
          <w:sz w:val="24"/>
          <w:szCs w:val="24"/>
        </w:rPr>
        <w:t xml:space="preserve"> </w:t>
      </w:r>
      <w:proofErr w:type="gramStart"/>
      <w:r w:rsidRPr="004166A7">
        <w:rPr>
          <w:sz w:val="24"/>
          <w:szCs w:val="24"/>
        </w:rPr>
        <w:t>т</w:t>
      </w:r>
      <w:proofErr w:type="gramEnd"/>
      <w:r w:rsidRPr="004166A7">
        <w:rPr>
          <w:sz w:val="24"/>
          <w:szCs w:val="24"/>
        </w:rPr>
        <w:t>екстовые данные.— СПб</w:t>
      </w:r>
      <w:proofErr w:type="gramStart"/>
      <w:r w:rsidRPr="004166A7">
        <w:rPr>
          <w:sz w:val="24"/>
          <w:szCs w:val="24"/>
        </w:rPr>
        <w:t xml:space="preserve">.: </w:t>
      </w:r>
      <w:proofErr w:type="gramEnd"/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 xml:space="preserve">термедия, 2014.— 374 </w:t>
      </w:r>
      <w:proofErr w:type="spellStart"/>
      <w:r w:rsidRPr="004166A7">
        <w:rPr>
          <w:sz w:val="24"/>
          <w:szCs w:val="24"/>
        </w:rPr>
        <w:t>c</w:t>
      </w:r>
      <w:proofErr w:type="spellEnd"/>
      <w:r w:rsidRPr="004166A7">
        <w:rPr>
          <w:sz w:val="24"/>
          <w:szCs w:val="24"/>
        </w:rPr>
        <w:t xml:space="preserve">.— Режим доступа: </w:t>
      </w:r>
      <w:hyperlink r:id="rId9" w:history="1">
        <w:r w:rsidR="0007320E">
          <w:rPr>
            <w:rStyle w:val="a8"/>
            <w:sz w:val="24"/>
            <w:szCs w:val="24"/>
          </w:rPr>
          <w:t>http://www.iprbookshop.ru/28029</w:t>
        </w:r>
      </w:hyperlink>
    </w:p>
    <w:p w:rsidR="00640D9B" w:rsidRPr="004166A7" w:rsidRDefault="00640D9B" w:rsidP="00640D9B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Актуальные проблемы развития таможенного дела [Электронный ресурс]</w:t>
      </w:r>
      <w:proofErr w:type="gramStart"/>
      <w:r w:rsidRPr="004166A7">
        <w:rPr>
          <w:sz w:val="24"/>
          <w:szCs w:val="24"/>
        </w:rPr>
        <w:t xml:space="preserve"> :</w:t>
      </w:r>
      <w:proofErr w:type="gramEnd"/>
      <w:r w:rsidRPr="004166A7">
        <w:rPr>
          <w:sz w:val="24"/>
          <w:szCs w:val="24"/>
        </w:rPr>
        <w:t xml:space="preserve"> сборник </w:t>
      </w:r>
      <w:proofErr w:type="spellStart"/>
      <w:r w:rsidRPr="004166A7">
        <w:rPr>
          <w:sz w:val="24"/>
          <w:szCs w:val="24"/>
        </w:rPr>
        <w:t>материаловnстуденческой</w:t>
      </w:r>
      <w:proofErr w:type="spellEnd"/>
      <w:r w:rsidRPr="004166A7">
        <w:rPr>
          <w:sz w:val="24"/>
          <w:szCs w:val="24"/>
        </w:rPr>
        <w:t xml:space="preserve"> научно-практической конференции факультета таможе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 xml:space="preserve">ного дела / А.В. </w:t>
      </w:r>
      <w:proofErr w:type="spellStart"/>
      <w:r w:rsidRPr="004166A7">
        <w:rPr>
          <w:sz w:val="24"/>
          <w:szCs w:val="24"/>
        </w:rPr>
        <w:t>Антоненко</w:t>
      </w:r>
      <w:proofErr w:type="spellEnd"/>
      <w:r w:rsidRPr="004166A7">
        <w:rPr>
          <w:sz w:val="24"/>
          <w:szCs w:val="24"/>
        </w:rPr>
        <w:t xml:space="preserve"> [и др.]. — Электрон</w:t>
      </w:r>
      <w:proofErr w:type="gramStart"/>
      <w:r w:rsidRPr="004166A7">
        <w:rPr>
          <w:sz w:val="24"/>
          <w:szCs w:val="24"/>
        </w:rPr>
        <w:t>.</w:t>
      </w:r>
      <w:proofErr w:type="gramEnd"/>
      <w:r w:rsidRPr="004166A7">
        <w:rPr>
          <w:sz w:val="24"/>
          <w:szCs w:val="24"/>
        </w:rPr>
        <w:t xml:space="preserve"> </w:t>
      </w:r>
      <w:proofErr w:type="gramStart"/>
      <w:r w:rsidRPr="004166A7">
        <w:rPr>
          <w:sz w:val="24"/>
          <w:szCs w:val="24"/>
        </w:rPr>
        <w:t>т</w:t>
      </w:r>
      <w:proofErr w:type="gramEnd"/>
      <w:r w:rsidRPr="004166A7">
        <w:rPr>
          <w:sz w:val="24"/>
          <w:szCs w:val="24"/>
        </w:rPr>
        <w:t>екстовые данные. — М.</w:t>
      </w:r>
      <w:proofErr w:type="gramStart"/>
      <w:r w:rsidRPr="004166A7">
        <w:rPr>
          <w:sz w:val="24"/>
          <w:szCs w:val="24"/>
        </w:rPr>
        <w:t xml:space="preserve"> :</w:t>
      </w:r>
      <w:proofErr w:type="gramEnd"/>
      <w:r w:rsidRPr="004166A7">
        <w:rPr>
          <w:sz w:val="24"/>
          <w:szCs w:val="24"/>
        </w:rPr>
        <w:t xml:space="preserve"> Росси</w:t>
      </w:r>
      <w:r w:rsidRPr="004166A7">
        <w:rPr>
          <w:sz w:val="24"/>
          <w:szCs w:val="24"/>
        </w:rPr>
        <w:t>й</w:t>
      </w:r>
      <w:r w:rsidRPr="004166A7">
        <w:rPr>
          <w:sz w:val="24"/>
          <w:szCs w:val="24"/>
        </w:rPr>
        <w:t xml:space="preserve">ская таможенная академия, 2016. — 116 </w:t>
      </w:r>
      <w:proofErr w:type="spellStart"/>
      <w:r w:rsidRPr="004166A7">
        <w:rPr>
          <w:sz w:val="24"/>
          <w:szCs w:val="24"/>
        </w:rPr>
        <w:t>c</w:t>
      </w:r>
      <w:proofErr w:type="spellEnd"/>
      <w:r w:rsidRPr="004166A7">
        <w:rPr>
          <w:sz w:val="24"/>
          <w:szCs w:val="24"/>
        </w:rPr>
        <w:t xml:space="preserve">. — 978-5-9590-0914-4. — Режим доступа: </w:t>
      </w:r>
      <w:hyperlink r:id="rId10" w:history="1">
        <w:r w:rsidR="0007320E">
          <w:rPr>
            <w:rStyle w:val="a8"/>
            <w:sz w:val="24"/>
            <w:szCs w:val="24"/>
          </w:rPr>
          <w:t>http://www.iprbookshop.ru/69981.html</w:t>
        </w:r>
      </w:hyperlink>
      <w:r w:rsidRPr="004166A7">
        <w:rPr>
          <w:sz w:val="24"/>
          <w:szCs w:val="24"/>
        </w:rPr>
        <w:t xml:space="preserve"> </w:t>
      </w:r>
    </w:p>
    <w:p w:rsidR="005B3F0A" w:rsidRPr="004166A7" w:rsidRDefault="005B3F0A" w:rsidP="00705FB5">
      <w:pPr>
        <w:ind w:firstLine="709"/>
        <w:jc w:val="both"/>
        <w:rPr>
          <w:b/>
          <w:sz w:val="24"/>
          <w:szCs w:val="24"/>
        </w:rPr>
      </w:pPr>
    </w:p>
    <w:p w:rsidR="00777B09" w:rsidRPr="004166A7" w:rsidRDefault="005B3F0A" w:rsidP="00705FB5">
      <w:pPr>
        <w:ind w:firstLine="709"/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8</w:t>
      </w:r>
      <w:r w:rsidR="007F4B97" w:rsidRPr="004166A7">
        <w:rPr>
          <w:b/>
          <w:sz w:val="24"/>
          <w:szCs w:val="24"/>
        </w:rPr>
        <w:t>.</w:t>
      </w:r>
      <w:r w:rsidR="00777B09" w:rsidRPr="004166A7">
        <w:rPr>
          <w:b/>
          <w:sz w:val="24"/>
          <w:szCs w:val="24"/>
        </w:rPr>
        <w:t xml:space="preserve"> </w:t>
      </w:r>
      <w:r w:rsidR="007F4B97" w:rsidRPr="004166A7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4166A7">
        <w:rPr>
          <w:b/>
          <w:sz w:val="24"/>
          <w:szCs w:val="24"/>
        </w:rPr>
        <w:t>р</w:t>
      </w:r>
      <w:r w:rsidR="007F4B97" w:rsidRPr="004166A7">
        <w:rPr>
          <w:b/>
          <w:sz w:val="24"/>
          <w:szCs w:val="24"/>
        </w:rPr>
        <w:t>нет», необходимых для освоения дисциплины</w:t>
      </w:r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166A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166A7">
        <w:rPr>
          <w:rFonts w:ascii="Times New Roman" w:hAnsi="Times New Roman"/>
          <w:sz w:val="24"/>
          <w:szCs w:val="24"/>
        </w:rPr>
        <w:t>Юрайт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166A7">
        <w:rPr>
          <w:rFonts w:ascii="Times New Roman" w:hAnsi="Times New Roman"/>
          <w:sz w:val="24"/>
          <w:szCs w:val="24"/>
        </w:rPr>
        <w:t>e-library.ru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166A7">
        <w:rPr>
          <w:rFonts w:ascii="Times New Roman" w:hAnsi="Times New Roman"/>
          <w:sz w:val="24"/>
          <w:szCs w:val="24"/>
        </w:rPr>
        <w:t>Elsevier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723D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4166A7">
        <w:rPr>
          <w:rFonts w:ascii="Times New Roman" w:hAnsi="Times New Roman"/>
          <w:sz w:val="24"/>
          <w:szCs w:val="24"/>
        </w:rPr>
        <w:t>е</w:t>
      </w:r>
      <w:r w:rsidRPr="004166A7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66A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66A7">
        <w:rPr>
          <w:sz w:val="24"/>
          <w:szCs w:val="24"/>
        </w:rPr>
        <w:t xml:space="preserve">Каждый обучающийся </w:t>
      </w:r>
      <w:r w:rsidR="00777B09" w:rsidRPr="004166A7">
        <w:rPr>
          <w:sz w:val="24"/>
          <w:szCs w:val="24"/>
        </w:rPr>
        <w:t>Омской гуманитарной академии</w:t>
      </w:r>
      <w:r w:rsidRPr="004166A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 xml:space="preserve">информационно-образовательной среде </w:t>
      </w:r>
      <w:r w:rsidR="00777B09" w:rsidRPr="004166A7">
        <w:rPr>
          <w:sz w:val="24"/>
          <w:szCs w:val="24"/>
        </w:rPr>
        <w:t>Академии</w:t>
      </w:r>
      <w:r w:rsidRPr="004166A7">
        <w:rPr>
          <w:sz w:val="24"/>
          <w:szCs w:val="24"/>
        </w:rPr>
        <w:t>. Электронно-библиотечная система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(электронная би</w:t>
      </w:r>
      <w:r w:rsidRPr="004166A7">
        <w:rPr>
          <w:sz w:val="24"/>
          <w:szCs w:val="24"/>
        </w:rPr>
        <w:t>б</w:t>
      </w:r>
      <w:r w:rsidRPr="004166A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166A7">
        <w:rPr>
          <w:sz w:val="24"/>
          <w:szCs w:val="24"/>
        </w:rPr>
        <w:t>ж</w:t>
      </w:r>
      <w:r w:rsidRPr="004166A7">
        <w:rPr>
          <w:sz w:val="24"/>
          <w:szCs w:val="24"/>
        </w:rPr>
        <w:t>ность доступа обучающегося из любой точки, в которой имеется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доступ к информацио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низации как на территории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 xml:space="preserve">организации, так и </w:t>
      </w:r>
      <w:proofErr w:type="gramStart"/>
      <w:r w:rsidRPr="004166A7">
        <w:rPr>
          <w:sz w:val="24"/>
          <w:szCs w:val="24"/>
        </w:rPr>
        <w:t>вне</w:t>
      </w:r>
      <w:proofErr w:type="gramEnd"/>
      <w:r w:rsidRPr="004166A7">
        <w:rPr>
          <w:sz w:val="24"/>
          <w:szCs w:val="24"/>
        </w:rPr>
        <w:t xml:space="preserve"> </w:t>
      </w:r>
      <w:proofErr w:type="gramStart"/>
      <w:r w:rsidRPr="004166A7">
        <w:rPr>
          <w:sz w:val="24"/>
          <w:szCs w:val="24"/>
        </w:rPr>
        <w:t>ее</w:t>
      </w:r>
      <w:proofErr w:type="gramEnd"/>
      <w:r w:rsidRPr="004166A7">
        <w:rPr>
          <w:sz w:val="24"/>
          <w:szCs w:val="24"/>
        </w:rPr>
        <w:t>.</w:t>
      </w:r>
    </w:p>
    <w:p w:rsidR="007F4B97" w:rsidRPr="004166A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166A7">
        <w:rPr>
          <w:sz w:val="24"/>
          <w:szCs w:val="24"/>
        </w:rPr>
        <w:t>Электронная информационно-образовательная среда</w:t>
      </w:r>
      <w:r w:rsidR="005C20F0" w:rsidRPr="004166A7">
        <w:rPr>
          <w:sz w:val="24"/>
          <w:szCs w:val="24"/>
        </w:rPr>
        <w:t xml:space="preserve"> </w:t>
      </w:r>
      <w:r w:rsidR="00777B09" w:rsidRPr="004166A7">
        <w:rPr>
          <w:sz w:val="24"/>
          <w:szCs w:val="24"/>
        </w:rPr>
        <w:t>Академии</w:t>
      </w:r>
      <w:r w:rsidRPr="004166A7">
        <w:rPr>
          <w:sz w:val="24"/>
          <w:szCs w:val="24"/>
        </w:rPr>
        <w:t xml:space="preserve"> обеспечивает: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до</w:t>
      </w:r>
      <w:r w:rsidRPr="004166A7">
        <w:rPr>
          <w:sz w:val="24"/>
          <w:szCs w:val="24"/>
        </w:rPr>
        <w:t>с</w:t>
      </w:r>
      <w:r w:rsidRPr="004166A7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указанным в рабочих программах;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фиксацию хода образовательного процесса, результатов промеж</w:t>
      </w:r>
      <w:r w:rsidRPr="004166A7">
        <w:rPr>
          <w:sz w:val="24"/>
          <w:szCs w:val="24"/>
        </w:rPr>
        <w:t>у</w:t>
      </w:r>
      <w:r w:rsidRPr="004166A7">
        <w:rPr>
          <w:sz w:val="24"/>
          <w:szCs w:val="24"/>
        </w:rPr>
        <w:t>точной аттестации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и результатов освоения основной образовательной программы;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пров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образовательных технологий;</w:t>
      </w:r>
      <w:proofErr w:type="gramEnd"/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 xml:space="preserve">формирование электронного </w:t>
      </w:r>
      <w:proofErr w:type="spellStart"/>
      <w:r w:rsidRPr="004166A7">
        <w:rPr>
          <w:sz w:val="24"/>
          <w:szCs w:val="24"/>
        </w:rPr>
        <w:t>портфолио</w:t>
      </w:r>
      <w:proofErr w:type="spellEnd"/>
      <w:r w:rsidRPr="004166A7">
        <w:rPr>
          <w:sz w:val="24"/>
          <w:szCs w:val="24"/>
        </w:rPr>
        <w:t xml:space="preserve"> обучающегося, в том числе сохран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ние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образовательного процесса;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взаимодействие между участниками образовательного пр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цесса, в том числе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66A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66A7" w:rsidRDefault="005B3F0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66A7">
        <w:rPr>
          <w:rFonts w:eastAsia="Calibri"/>
          <w:b/>
          <w:sz w:val="24"/>
          <w:szCs w:val="24"/>
          <w:lang w:eastAsia="en-US"/>
        </w:rPr>
        <w:t>9</w:t>
      </w:r>
      <w:r w:rsidR="00EE165B" w:rsidRPr="004166A7">
        <w:rPr>
          <w:rFonts w:eastAsia="Calibri"/>
          <w:b/>
          <w:sz w:val="24"/>
          <w:szCs w:val="24"/>
          <w:lang w:eastAsia="en-US"/>
        </w:rPr>
        <w:t>.</w:t>
      </w:r>
      <w:r w:rsidR="009528CA" w:rsidRPr="004166A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66A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166A7">
        <w:rPr>
          <w:rFonts w:eastAsia="Calibri"/>
          <w:b/>
          <w:sz w:val="24"/>
          <w:szCs w:val="24"/>
          <w:lang w:eastAsia="en-US"/>
        </w:rPr>
        <w:t>обу</w:t>
      </w:r>
      <w:r w:rsidR="009528CA" w:rsidRPr="004166A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166A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Для того чтобы успешно о</w:t>
      </w:r>
      <w:r w:rsidR="004E4DB2" w:rsidRPr="004166A7">
        <w:rPr>
          <w:sz w:val="24"/>
          <w:szCs w:val="24"/>
        </w:rPr>
        <w:t xml:space="preserve">своить </w:t>
      </w:r>
      <w:r w:rsidRPr="004166A7">
        <w:rPr>
          <w:sz w:val="24"/>
          <w:szCs w:val="24"/>
        </w:rPr>
        <w:t>дисциплин</w:t>
      </w:r>
      <w:r w:rsidR="004E4DB2" w:rsidRPr="004166A7">
        <w:rPr>
          <w:sz w:val="24"/>
          <w:szCs w:val="24"/>
        </w:rPr>
        <w:t>у</w:t>
      </w:r>
      <w:r w:rsidRPr="004166A7">
        <w:rPr>
          <w:sz w:val="24"/>
          <w:szCs w:val="24"/>
        </w:rPr>
        <w:t xml:space="preserve"> </w:t>
      </w:r>
      <w:r w:rsidR="009528CA" w:rsidRPr="004166A7">
        <w:rPr>
          <w:bCs/>
          <w:sz w:val="24"/>
          <w:szCs w:val="24"/>
        </w:rPr>
        <w:t>«</w:t>
      </w:r>
      <w:r w:rsidR="007D25D7" w:rsidRPr="004166A7">
        <w:rPr>
          <w:b/>
          <w:sz w:val="24"/>
          <w:szCs w:val="24"/>
        </w:rPr>
        <w:t>Таможенное дело</w:t>
      </w:r>
      <w:r w:rsidR="001106B6" w:rsidRPr="004166A7">
        <w:rPr>
          <w:sz w:val="24"/>
          <w:szCs w:val="24"/>
        </w:rPr>
        <w:t>»</w:t>
      </w:r>
      <w:r w:rsidRPr="004166A7">
        <w:rPr>
          <w:bCs/>
          <w:sz w:val="24"/>
          <w:szCs w:val="24"/>
        </w:rPr>
        <w:t xml:space="preserve"> </w:t>
      </w:r>
      <w:r w:rsidRPr="004166A7">
        <w:rPr>
          <w:sz w:val="24"/>
          <w:szCs w:val="24"/>
        </w:rPr>
        <w:t xml:space="preserve">обучающиеся должны выполнить следующие </w:t>
      </w:r>
      <w:r w:rsidR="004E4DB2" w:rsidRPr="004166A7">
        <w:rPr>
          <w:sz w:val="24"/>
          <w:szCs w:val="24"/>
        </w:rPr>
        <w:t xml:space="preserve">методические </w:t>
      </w:r>
      <w:r w:rsidRPr="004166A7">
        <w:rPr>
          <w:sz w:val="24"/>
          <w:szCs w:val="24"/>
        </w:rPr>
        <w:t>указания</w:t>
      </w:r>
      <w:r w:rsidR="004E4DB2" w:rsidRPr="004166A7">
        <w:rPr>
          <w:sz w:val="24"/>
          <w:szCs w:val="24"/>
        </w:rPr>
        <w:t>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Методические указания для </w:t>
      </w:r>
      <w:proofErr w:type="gramStart"/>
      <w:r w:rsidRPr="004166A7">
        <w:rPr>
          <w:sz w:val="24"/>
          <w:szCs w:val="24"/>
        </w:rPr>
        <w:t>обучающихся</w:t>
      </w:r>
      <w:proofErr w:type="gramEnd"/>
      <w:r w:rsidRPr="004166A7">
        <w:rPr>
          <w:sz w:val="24"/>
          <w:szCs w:val="24"/>
        </w:rPr>
        <w:t xml:space="preserve"> по освоению дисциплины для подгото</w:t>
      </w:r>
      <w:r w:rsidRPr="004166A7">
        <w:rPr>
          <w:sz w:val="24"/>
          <w:szCs w:val="24"/>
        </w:rPr>
        <w:t>в</w:t>
      </w:r>
      <w:r w:rsidRPr="004166A7">
        <w:rPr>
          <w:sz w:val="24"/>
          <w:szCs w:val="24"/>
        </w:rPr>
        <w:t xml:space="preserve">ки к занятиям </w:t>
      </w:r>
      <w:r w:rsidRPr="004166A7">
        <w:rPr>
          <w:b/>
          <w:sz w:val="24"/>
          <w:szCs w:val="24"/>
        </w:rPr>
        <w:t>лекционного типа</w:t>
      </w:r>
      <w:r w:rsidRPr="004166A7">
        <w:rPr>
          <w:sz w:val="24"/>
          <w:szCs w:val="24"/>
        </w:rPr>
        <w:t>: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166A7">
        <w:rPr>
          <w:sz w:val="24"/>
          <w:szCs w:val="24"/>
        </w:rPr>
        <w:t>т</w:t>
      </w:r>
      <w:r w:rsidRPr="004166A7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166A7" w:rsidRDefault="007F4B97" w:rsidP="00A76E53">
      <w:pPr>
        <w:ind w:firstLine="709"/>
        <w:jc w:val="both"/>
        <w:rPr>
          <w:b/>
          <w:sz w:val="24"/>
          <w:szCs w:val="24"/>
        </w:rPr>
      </w:pPr>
      <w:r w:rsidRPr="004166A7">
        <w:rPr>
          <w:sz w:val="24"/>
          <w:szCs w:val="24"/>
        </w:rPr>
        <w:t xml:space="preserve"> Методические указания для </w:t>
      </w:r>
      <w:proofErr w:type="gramStart"/>
      <w:r w:rsidRPr="004166A7">
        <w:rPr>
          <w:sz w:val="24"/>
          <w:szCs w:val="24"/>
        </w:rPr>
        <w:t>обучающихся</w:t>
      </w:r>
      <w:proofErr w:type="gramEnd"/>
      <w:r w:rsidRPr="004166A7">
        <w:rPr>
          <w:sz w:val="24"/>
          <w:szCs w:val="24"/>
        </w:rPr>
        <w:t xml:space="preserve"> по освоению дисциплины для подгото</w:t>
      </w:r>
      <w:r w:rsidRPr="004166A7">
        <w:rPr>
          <w:sz w:val="24"/>
          <w:szCs w:val="24"/>
        </w:rPr>
        <w:t>в</w:t>
      </w:r>
      <w:r w:rsidRPr="004166A7">
        <w:rPr>
          <w:sz w:val="24"/>
          <w:szCs w:val="24"/>
        </w:rPr>
        <w:t xml:space="preserve">ки к занятиям </w:t>
      </w:r>
      <w:r w:rsidRPr="004166A7">
        <w:rPr>
          <w:b/>
          <w:sz w:val="24"/>
          <w:szCs w:val="24"/>
        </w:rPr>
        <w:t xml:space="preserve">семинарского типа: 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166A7">
        <w:rPr>
          <w:sz w:val="24"/>
          <w:szCs w:val="24"/>
        </w:rPr>
        <w:t>организацио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>ный</w:t>
      </w:r>
      <w:proofErr w:type="gramEnd"/>
      <w:r w:rsidRPr="004166A7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166A7">
        <w:rPr>
          <w:sz w:val="24"/>
          <w:szCs w:val="24"/>
        </w:rPr>
        <w:t>я</w:t>
      </w:r>
      <w:r w:rsidRPr="004166A7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166A7">
        <w:rPr>
          <w:sz w:val="24"/>
          <w:szCs w:val="24"/>
        </w:rPr>
        <w:t>в</w:t>
      </w:r>
      <w:r w:rsidRPr="004166A7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166A7">
        <w:rPr>
          <w:sz w:val="24"/>
          <w:szCs w:val="24"/>
        </w:rPr>
        <w:t>т</w:t>
      </w:r>
      <w:r w:rsidRPr="004166A7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166A7">
        <w:rPr>
          <w:sz w:val="24"/>
          <w:szCs w:val="24"/>
        </w:rPr>
        <w:t>т</w:t>
      </w:r>
      <w:r w:rsidRPr="004166A7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4166A7">
        <w:rPr>
          <w:sz w:val="24"/>
          <w:szCs w:val="24"/>
        </w:rPr>
        <w:t>б</w:t>
      </w:r>
      <w:r w:rsidRPr="004166A7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66A7" w:rsidRDefault="007F4B97" w:rsidP="00A76E53">
      <w:pPr>
        <w:ind w:firstLine="709"/>
        <w:jc w:val="both"/>
        <w:rPr>
          <w:b/>
          <w:sz w:val="24"/>
          <w:szCs w:val="24"/>
        </w:rPr>
      </w:pPr>
      <w:r w:rsidRPr="004166A7">
        <w:rPr>
          <w:sz w:val="24"/>
          <w:szCs w:val="24"/>
        </w:rPr>
        <w:t xml:space="preserve">Методические указания для </w:t>
      </w:r>
      <w:proofErr w:type="gramStart"/>
      <w:r w:rsidRPr="004166A7">
        <w:rPr>
          <w:sz w:val="24"/>
          <w:szCs w:val="24"/>
        </w:rPr>
        <w:t>обучающихся</w:t>
      </w:r>
      <w:proofErr w:type="gramEnd"/>
      <w:r w:rsidRPr="004166A7">
        <w:rPr>
          <w:sz w:val="24"/>
          <w:szCs w:val="24"/>
        </w:rPr>
        <w:t xml:space="preserve"> по освоению дисциплины для </w:t>
      </w:r>
      <w:r w:rsidRPr="004166A7">
        <w:rPr>
          <w:b/>
          <w:sz w:val="24"/>
          <w:szCs w:val="24"/>
        </w:rPr>
        <w:t>самосто</w:t>
      </w:r>
      <w:r w:rsidRPr="004166A7">
        <w:rPr>
          <w:b/>
          <w:sz w:val="24"/>
          <w:szCs w:val="24"/>
        </w:rPr>
        <w:t>я</w:t>
      </w:r>
      <w:r w:rsidRPr="004166A7">
        <w:rPr>
          <w:b/>
          <w:sz w:val="24"/>
          <w:szCs w:val="24"/>
        </w:rPr>
        <w:t>тельной работы: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4166A7">
        <w:rPr>
          <w:sz w:val="24"/>
          <w:szCs w:val="24"/>
        </w:rPr>
        <w:t>б</w:t>
      </w:r>
      <w:r w:rsidRPr="004166A7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166A7">
        <w:rPr>
          <w:sz w:val="24"/>
          <w:szCs w:val="24"/>
        </w:rPr>
        <w:t>Самостоятел</w:t>
      </w:r>
      <w:r w:rsidRPr="004166A7">
        <w:rPr>
          <w:sz w:val="24"/>
          <w:szCs w:val="24"/>
        </w:rPr>
        <w:t>ь</w:t>
      </w:r>
      <w:r w:rsidRPr="004166A7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 xml:space="preserve"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</w:t>
      </w:r>
      <w:r w:rsidRPr="004166A7">
        <w:rPr>
          <w:sz w:val="24"/>
          <w:szCs w:val="24"/>
        </w:rPr>
        <w:lastRenderedPageBreak/>
        <w:t>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4166A7">
        <w:rPr>
          <w:sz w:val="24"/>
          <w:szCs w:val="24"/>
        </w:rPr>
        <w:t xml:space="preserve"> − </w:t>
      </w:r>
      <w:proofErr w:type="gramStart"/>
      <w:r w:rsidRPr="004166A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166A7">
        <w:rPr>
          <w:sz w:val="24"/>
          <w:szCs w:val="24"/>
        </w:rPr>
        <w:t>д</w:t>
      </w:r>
      <w:r w:rsidRPr="004166A7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 xml:space="preserve">матичный, гипотетический </w:t>
      </w:r>
      <w:proofErr w:type="gramStart"/>
      <w:r w:rsidRPr="004166A7">
        <w:rPr>
          <w:sz w:val="24"/>
          <w:szCs w:val="24"/>
        </w:rPr>
        <w:t>характер</w:t>
      </w:r>
      <w:proofErr w:type="gramEnd"/>
      <w:r w:rsidRPr="004166A7">
        <w:rPr>
          <w:sz w:val="24"/>
          <w:szCs w:val="24"/>
        </w:rPr>
        <w:t xml:space="preserve"> и уловить скрытые вопросы.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4166A7">
        <w:rPr>
          <w:sz w:val="24"/>
          <w:szCs w:val="24"/>
        </w:rPr>
        <w:t>ч</w:t>
      </w:r>
      <w:r w:rsidRPr="004166A7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большей убедительности той или иной позиции.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Следующим этапом работы</w:t>
      </w:r>
      <w:r w:rsidRPr="004166A7">
        <w:rPr>
          <w:b/>
          <w:bCs/>
          <w:sz w:val="24"/>
          <w:szCs w:val="24"/>
        </w:rPr>
        <w:t xml:space="preserve"> </w:t>
      </w:r>
      <w:r w:rsidRPr="004166A7">
        <w:rPr>
          <w:sz w:val="24"/>
          <w:szCs w:val="24"/>
        </w:rPr>
        <w:t>с литературными источниками является создание ко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166A7">
        <w:rPr>
          <w:sz w:val="24"/>
          <w:szCs w:val="24"/>
        </w:rPr>
        <w:t>ь</w:t>
      </w:r>
      <w:r w:rsidRPr="004166A7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166A7">
        <w:rPr>
          <w:rFonts w:eastAsia="Calibri"/>
          <w:sz w:val="24"/>
          <w:szCs w:val="24"/>
          <w:lang w:eastAsia="en-US"/>
        </w:rPr>
        <w:t>о</w:t>
      </w:r>
      <w:r w:rsidRPr="004166A7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166A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166A7">
        <w:rPr>
          <w:rFonts w:eastAsia="Calibri"/>
          <w:sz w:val="24"/>
          <w:szCs w:val="24"/>
          <w:lang w:eastAsia="en-US"/>
        </w:rPr>
        <w:t xml:space="preserve"> и прочита</w:t>
      </w:r>
      <w:r w:rsidRPr="004166A7">
        <w:rPr>
          <w:rFonts w:eastAsia="Calibri"/>
          <w:sz w:val="24"/>
          <w:szCs w:val="24"/>
          <w:lang w:eastAsia="en-US"/>
        </w:rPr>
        <w:t>н</w:t>
      </w:r>
      <w:r w:rsidRPr="004166A7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66A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lastRenderedPageBreak/>
        <w:t>работать в разных режимах (индивидуально, в паре, в группе), взаимодейс</w:t>
      </w:r>
      <w:r w:rsidRPr="004166A7">
        <w:rPr>
          <w:rFonts w:eastAsia="Calibri"/>
          <w:sz w:val="24"/>
          <w:szCs w:val="24"/>
          <w:lang w:eastAsia="en-US"/>
        </w:rPr>
        <w:t>т</w:t>
      </w:r>
      <w:r w:rsidRPr="004166A7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4166A7">
        <w:rPr>
          <w:rFonts w:eastAsia="Calibri"/>
          <w:sz w:val="24"/>
          <w:szCs w:val="24"/>
          <w:lang w:eastAsia="en-US"/>
        </w:rPr>
        <w:t>е</w:t>
      </w:r>
      <w:r w:rsidRPr="004166A7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b/>
          <w:bCs/>
          <w:sz w:val="24"/>
          <w:szCs w:val="24"/>
        </w:rPr>
        <w:t>Подготовка к промежуточной аттестации</w:t>
      </w:r>
      <w:r w:rsidRPr="004166A7">
        <w:rPr>
          <w:bCs/>
          <w:sz w:val="24"/>
          <w:szCs w:val="24"/>
        </w:rPr>
        <w:t>: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дятся сведения, необходимые для ответа на них;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- внимательно прочитать рекомендованную литературу;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66A7" w:rsidRDefault="005B3F0A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66A7">
        <w:rPr>
          <w:rFonts w:eastAsia="Calibri"/>
          <w:b/>
          <w:sz w:val="24"/>
          <w:szCs w:val="24"/>
          <w:lang w:eastAsia="en-US"/>
        </w:rPr>
        <w:t>10</w:t>
      </w:r>
      <w:r w:rsidR="000875BF" w:rsidRPr="004166A7">
        <w:rPr>
          <w:rFonts w:eastAsia="Calibri"/>
          <w:b/>
          <w:sz w:val="24"/>
          <w:szCs w:val="24"/>
          <w:lang w:eastAsia="en-US"/>
        </w:rPr>
        <w:t>.</w:t>
      </w:r>
      <w:r w:rsidR="009528CA" w:rsidRPr="004166A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166A7">
        <w:rPr>
          <w:rFonts w:eastAsia="Calibri"/>
          <w:b/>
          <w:sz w:val="24"/>
          <w:szCs w:val="24"/>
          <w:lang w:eastAsia="en-US"/>
        </w:rPr>
        <w:t>е</w:t>
      </w:r>
      <w:r w:rsidR="009528CA" w:rsidRPr="004166A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166A7">
        <w:rPr>
          <w:sz w:val="24"/>
          <w:szCs w:val="24"/>
        </w:rPr>
        <w:t>Microsoft</w:t>
      </w:r>
      <w:proofErr w:type="spellEnd"/>
      <w:r w:rsidRPr="004166A7">
        <w:rPr>
          <w:sz w:val="24"/>
          <w:szCs w:val="24"/>
        </w:rPr>
        <w:t xml:space="preserve"> </w:t>
      </w:r>
      <w:proofErr w:type="spellStart"/>
      <w:r w:rsidRPr="004166A7">
        <w:rPr>
          <w:sz w:val="24"/>
          <w:szCs w:val="24"/>
        </w:rPr>
        <w:t>Power</w:t>
      </w:r>
      <w:proofErr w:type="spellEnd"/>
      <w:r w:rsidRPr="004166A7">
        <w:rPr>
          <w:sz w:val="24"/>
          <w:szCs w:val="24"/>
        </w:rPr>
        <w:t xml:space="preserve"> </w:t>
      </w:r>
      <w:proofErr w:type="spellStart"/>
      <w:r w:rsidRPr="004166A7">
        <w:rPr>
          <w:sz w:val="24"/>
          <w:szCs w:val="24"/>
        </w:rPr>
        <w:t>Point</w:t>
      </w:r>
      <w:proofErr w:type="spellEnd"/>
      <w:r w:rsidRPr="004166A7">
        <w:rPr>
          <w:sz w:val="24"/>
          <w:szCs w:val="24"/>
        </w:rPr>
        <w:t>, видеоматериалов, слайдов.</w:t>
      </w:r>
    </w:p>
    <w:p w:rsidR="00A275E4" w:rsidRPr="004166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66A7">
        <w:rPr>
          <w:sz w:val="24"/>
          <w:szCs w:val="24"/>
        </w:rPr>
        <w:t xml:space="preserve"> </w:t>
      </w:r>
      <w:r w:rsidRPr="004166A7">
        <w:rPr>
          <w:sz w:val="24"/>
          <w:szCs w:val="24"/>
        </w:rPr>
        <w:t>самостоятельной работы.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166A7">
        <w:rPr>
          <w:sz w:val="24"/>
          <w:szCs w:val="24"/>
        </w:rPr>
        <w:t>Moodle</w:t>
      </w:r>
      <w:proofErr w:type="spellEnd"/>
      <w:r w:rsidRPr="004166A7">
        <w:rPr>
          <w:sz w:val="24"/>
          <w:szCs w:val="24"/>
        </w:rPr>
        <w:t>, обеспечивает: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4166A7">
        <w:rPr>
          <w:sz w:val="24"/>
          <w:szCs w:val="24"/>
        </w:rPr>
        <w:t>к</w:t>
      </w:r>
      <w:r w:rsidRPr="004166A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4166A7">
        <w:rPr>
          <w:sz w:val="24"/>
          <w:szCs w:val="24"/>
        </w:rPr>
        <w:t xml:space="preserve">( </w:t>
      </w:r>
      <w:proofErr w:type="gramEnd"/>
      <w:r w:rsidRPr="004166A7">
        <w:rPr>
          <w:sz w:val="24"/>
          <w:szCs w:val="24"/>
        </w:rPr>
        <w:t xml:space="preserve">ЭБС </w:t>
      </w:r>
      <w:proofErr w:type="spellStart"/>
      <w:r w:rsidRPr="004166A7">
        <w:rPr>
          <w:sz w:val="24"/>
          <w:szCs w:val="24"/>
        </w:rPr>
        <w:t>IPRBooks</w:t>
      </w:r>
      <w:proofErr w:type="spellEnd"/>
      <w:r w:rsidR="00951F6B" w:rsidRPr="004166A7">
        <w:rPr>
          <w:sz w:val="24"/>
          <w:szCs w:val="24"/>
        </w:rPr>
        <w:t xml:space="preserve">, ЭБС </w:t>
      </w:r>
      <w:proofErr w:type="spellStart"/>
      <w:r w:rsidR="00951F6B" w:rsidRPr="004166A7">
        <w:rPr>
          <w:sz w:val="24"/>
          <w:szCs w:val="24"/>
        </w:rPr>
        <w:t>Юрайт</w:t>
      </w:r>
      <w:proofErr w:type="spellEnd"/>
      <w:r w:rsidRPr="004166A7">
        <w:rPr>
          <w:sz w:val="24"/>
          <w:szCs w:val="24"/>
        </w:rPr>
        <w:t xml:space="preserve"> ) и эле</w:t>
      </w:r>
      <w:r w:rsidRPr="004166A7">
        <w:rPr>
          <w:sz w:val="24"/>
          <w:szCs w:val="24"/>
        </w:rPr>
        <w:t>к</w:t>
      </w:r>
      <w:r w:rsidRPr="004166A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166A7">
        <w:rPr>
          <w:sz w:val="24"/>
          <w:szCs w:val="24"/>
        </w:rPr>
        <w:t>т</w:t>
      </w:r>
      <w:r w:rsidRPr="004166A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>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>ных образовательных технологий;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166A7">
        <w:rPr>
          <w:sz w:val="24"/>
          <w:szCs w:val="24"/>
        </w:rPr>
        <w:t>портфолио</w:t>
      </w:r>
      <w:proofErr w:type="spellEnd"/>
      <w:r w:rsidRPr="004166A7">
        <w:rPr>
          <w:sz w:val="24"/>
          <w:szCs w:val="24"/>
        </w:rPr>
        <w:t xml:space="preserve"> обучающегося, в том числе сохр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ков образовательного процесса;</w:t>
      </w:r>
    </w:p>
    <w:p w:rsidR="00CF2B2F" w:rsidRPr="004166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66A7">
        <w:rPr>
          <w:sz w:val="24"/>
          <w:szCs w:val="24"/>
        </w:rPr>
        <w:t>заимодействие посредством сети «Интернет».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дующие информационные технологии: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компьютерное тестирование;</w:t>
      </w:r>
    </w:p>
    <w:p w:rsidR="00CF2B2F" w:rsidRPr="004166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 xml:space="preserve">демонстрация </w:t>
      </w:r>
      <w:proofErr w:type="spellStart"/>
      <w:r w:rsidRPr="004166A7">
        <w:rPr>
          <w:sz w:val="24"/>
          <w:szCs w:val="24"/>
        </w:rPr>
        <w:t>мультимедийных</w:t>
      </w:r>
      <w:proofErr w:type="spellEnd"/>
      <w:r w:rsidRPr="004166A7">
        <w:rPr>
          <w:sz w:val="24"/>
          <w:szCs w:val="24"/>
        </w:rPr>
        <w:t xml:space="preserve"> материалов.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ПЕРЕЧЕНЬ ПРОГРАММНОГО ОБЕСПЕЧЕНИЯ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</w:r>
      <w:r w:rsidRPr="004166A7">
        <w:rPr>
          <w:sz w:val="24"/>
          <w:szCs w:val="24"/>
          <w:lang w:val="en-US"/>
        </w:rPr>
        <w:t>Microsoft</w:t>
      </w:r>
      <w:r w:rsidRPr="004166A7">
        <w:rPr>
          <w:sz w:val="24"/>
          <w:szCs w:val="24"/>
        </w:rPr>
        <w:t xml:space="preserve"> </w:t>
      </w:r>
      <w:r w:rsidRPr="004166A7">
        <w:rPr>
          <w:sz w:val="24"/>
          <w:szCs w:val="24"/>
          <w:lang w:val="en-US"/>
        </w:rPr>
        <w:t>Windows</w:t>
      </w:r>
      <w:r w:rsidRPr="004166A7">
        <w:rPr>
          <w:sz w:val="24"/>
          <w:szCs w:val="24"/>
        </w:rPr>
        <w:t xml:space="preserve"> 10 </w:t>
      </w:r>
      <w:r w:rsidRPr="004166A7">
        <w:rPr>
          <w:sz w:val="24"/>
          <w:szCs w:val="24"/>
          <w:lang w:val="en-US"/>
        </w:rPr>
        <w:t>Professional</w:t>
      </w:r>
      <w:r w:rsidRPr="004166A7">
        <w:rPr>
          <w:sz w:val="24"/>
          <w:szCs w:val="24"/>
        </w:rPr>
        <w:t xml:space="preserve"> 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66A7">
        <w:rPr>
          <w:sz w:val="24"/>
          <w:szCs w:val="24"/>
          <w:lang w:val="en-US"/>
        </w:rPr>
        <w:lastRenderedPageBreak/>
        <w:t>•</w:t>
      </w:r>
      <w:r w:rsidRPr="004166A7">
        <w:rPr>
          <w:sz w:val="24"/>
          <w:szCs w:val="24"/>
          <w:lang w:val="en-US"/>
        </w:rPr>
        <w:tab/>
        <w:t xml:space="preserve">Microsoft Windows XP Professional SP3 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66A7">
        <w:rPr>
          <w:sz w:val="24"/>
          <w:szCs w:val="24"/>
          <w:lang w:val="en-US"/>
        </w:rPr>
        <w:t>•</w:t>
      </w:r>
      <w:r w:rsidRPr="004166A7">
        <w:rPr>
          <w:sz w:val="24"/>
          <w:szCs w:val="24"/>
          <w:lang w:val="en-US"/>
        </w:rPr>
        <w:tab/>
        <w:t xml:space="preserve">Microsoft Office Professional 2007 Russian 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</w:r>
      <w:proofErr w:type="gramStart"/>
      <w:r w:rsidRPr="004166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166A7">
        <w:rPr>
          <w:bCs/>
          <w:sz w:val="24"/>
          <w:szCs w:val="24"/>
        </w:rPr>
        <w:t>вободно</w:t>
      </w:r>
      <w:proofErr w:type="spellEnd"/>
      <w:r w:rsidRPr="004166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166A7">
        <w:rPr>
          <w:bCs/>
          <w:sz w:val="24"/>
          <w:szCs w:val="24"/>
        </w:rPr>
        <w:t>LibreOffice</w:t>
      </w:r>
      <w:proofErr w:type="spellEnd"/>
      <w:r w:rsidRPr="004166A7">
        <w:rPr>
          <w:bCs/>
          <w:sz w:val="24"/>
          <w:szCs w:val="24"/>
        </w:rPr>
        <w:t xml:space="preserve"> 6.0.3.2 </w:t>
      </w:r>
      <w:proofErr w:type="spellStart"/>
      <w:r w:rsidRPr="004166A7">
        <w:rPr>
          <w:bCs/>
          <w:sz w:val="24"/>
          <w:szCs w:val="24"/>
        </w:rPr>
        <w:t>Stable</w:t>
      </w:r>
      <w:proofErr w:type="spellEnd"/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Антивирус Касперского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</w:r>
      <w:proofErr w:type="spellStart"/>
      <w:proofErr w:type="gramStart"/>
      <w:r w:rsidRPr="004166A7">
        <w:rPr>
          <w:sz w:val="24"/>
          <w:szCs w:val="24"/>
        </w:rPr>
        <w:t>C</w:t>
      </w:r>
      <w:proofErr w:type="gramEnd"/>
      <w:r w:rsidRPr="004166A7">
        <w:rPr>
          <w:sz w:val="24"/>
          <w:szCs w:val="24"/>
        </w:rPr>
        <w:t>истема</w:t>
      </w:r>
      <w:proofErr w:type="spellEnd"/>
      <w:r w:rsidRPr="004166A7">
        <w:rPr>
          <w:sz w:val="24"/>
          <w:szCs w:val="24"/>
        </w:rPr>
        <w:t xml:space="preserve"> управления курсами LMS Русский </w:t>
      </w:r>
      <w:proofErr w:type="spellStart"/>
      <w:r w:rsidRPr="004166A7">
        <w:rPr>
          <w:sz w:val="24"/>
          <w:szCs w:val="24"/>
        </w:rPr>
        <w:t>Moodle</w:t>
      </w:r>
      <w:proofErr w:type="spellEnd"/>
      <w:r w:rsidRPr="004166A7">
        <w:rPr>
          <w:sz w:val="24"/>
          <w:szCs w:val="24"/>
        </w:rPr>
        <w:t xml:space="preserve"> 3KL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C4BD2" w:rsidRDefault="00BC4BD2" w:rsidP="00BC4BD2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07320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07320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07320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="00B723DF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C4BD2" w:rsidRDefault="00BC4BD2" w:rsidP="00BC4BD2">
      <w:pPr>
        <w:jc w:val="both"/>
        <w:rPr>
          <w:b/>
          <w:sz w:val="24"/>
          <w:szCs w:val="24"/>
        </w:rPr>
      </w:pPr>
    </w:p>
    <w:p w:rsidR="004E3F3A" w:rsidRDefault="004E3F3A" w:rsidP="004E3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4E3F3A" w:rsidRDefault="004E3F3A" w:rsidP="004E3F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lastRenderedPageBreak/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B723DF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B723DF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BC4BD2" w:rsidRDefault="00BC4BD2" w:rsidP="00BC4BD2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4166A7" w:rsidRDefault="00FA5C55" w:rsidP="005B3F0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166A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11" w:rsidRDefault="00037B11" w:rsidP="00160BC1">
      <w:r>
        <w:separator/>
      </w:r>
    </w:p>
  </w:endnote>
  <w:endnote w:type="continuationSeparator" w:id="1">
    <w:p w:rsidR="00037B11" w:rsidRDefault="00037B1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11" w:rsidRDefault="00037B11" w:rsidP="00160BC1">
      <w:r>
        <w:separator/>
      </w:r>
    </w:p>
  </w:footnote>
  <w:footnote w:type="continuationSeparator" w:id="1">
    <w:p w:rsidR="00037B11" w:rsidRDefault="00037B1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7DF3"/>
    <w:multiLevelType w:val="hybridMultilevel"/>
    <w:tmpl w:val="19E4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00C0B"/>
    <w:multiLevelType w:val="hybridMultilevel"/>
    <w:tmpl w:val="E532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4E60"/>
    <w:multiLevelType w:val="hybridMultilevel"/>
    <w:tmpl w:val="6806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16411"/>
    <w:multiLevelType w:val="hybridMultilevel"/>
    <w:tmpl w:val="7E9A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66658"/>
    <w:multiLevelType w:val="hybridMultilevel"/>
    <w:tmpl w:val="57246F26"/>
    <w:lvl w:ilvl="0" w:tplc="6FEAE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F2099"/>
    <w:multiLevelType w:val="hybridMultilevel"/>
    <w:tmpl w:val="1C56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B1934E2"/>
    <w:multiLevelType w:val="hybridMultilevel"/>
    <w:tmpl w:val="1AE2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54530"/>
    <w:multiLevelType w:val="hybridMultilevel"/>
    <w:tmpl w:val="FC64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4471F"/>
    <w:multiLevelType w:val="hybridMultilevel"/>
    <w:tmpl w:val="5FB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8"/>
  </w:num>
  <w:num w:numId="6">
    <w:abstractNumId w:val="12"/>
  </w:num>
  <w:num w:numId="7">
    <w:abstractNumId w:val="3"/>
  </w:num>
  <w:num w:numId="8">
    <w:abstractNumId w:val="17"/>
  </w:num>
  <w:num w:numId="9">
    <w:abstractNumId w:val="11"/>
  </w:num>
  <w:num w:numId="10">
    <w:abstractNumId w:val="2"/>
  </w:num>
  <w:num w:numId="11">
    <w:abstractNumId w:val="4"/>
  </w:num>
  <w:num w:numId="12">
    <w:abstractNumId w:val="14"/>
  </w:num>
  <w:num w:numId="13">
    <w:abstractNumId w:val="18"/>
  </w:num>
  <w:num w:numId="14">
    <w:abstractNumId w:val="16"/>
  </w:num>
  <w:num w:numId="15">
    <w:abstractNumId w:val="10"/>
  </w:num>
  <w:num w:numId="16">
    <w:abstractNumId w:val="5"/>
  </w:num>
  <w:num w:numId="17">
    <w:abstractNumId w:val="1"/>
  </w:num>
  <w:num w:numId="18">
    <w:abstractNumId w:val="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C3"/>
    <w:rsid w:val="00024392"/>
    <w:rsid w:val="00027D2C"/>
    <w:rsid w:val="00027E5B"/>
    <w:rsid w:val="00037461"/>
    <w:rsid w:val="00037B11"/>
    <w:rsid w:val="00051AEE"/>
    <w:rsid w:val="00060A01"/>
    <w:rsid w:val="00064AA9"/>
    <w:rsid w:val="0007320E"/>
    <w:rsid w:val="00080C2E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2B89"/>
    <w:rsid w:val="000E37E9"/>
    <w:rsid w:val="00102E02"/>
    <w:rsid w:val="001106B6"/>
    <w:rsid w:val="00112899"/>
    <w:rsid w:val="00114770"/>
    <w:rsid w:val="00115887"/>
    <w:rsid w:val="001165D0"/>
    <w:rsid w:val="001166B7"/>
    <w:rsid w:val="001167A8"/>
    <w:rsid w:val="00127108"/>
    <w:rsid w:val="00127DEA"/>
    <w:rsid w:val="00131CDA"/>
    <w:rsid w:val="00132F57"/>
    <w:rsid w:val="001378B1"/>
    <w:rsid w:val="0014096F"/>
    <w:rsid w:val="0015639D"/>
    <w:rsid w:val="00160BC1"/>
    <w:rsid w:val="00161C70"/>
    <w:rsid w:val="00162801"/>
    <w:rsid w:val="001700E4"/>
    <w:rsid w:val="001716A9"/>
    <w:rsid w:val="00177389"/>
    <w:rsid w:val="00181AAB"/>
    <w:rsid w:val="00184F65"/>
    <w:rsid w:val="001871AA"/>
    <w:rsid w:val="001916A3"/>
    <w:rsid w:val="001A630E"/>
    <w:rsid w:val="001A6533"/>
    <w:rsid w:val="001B298F"/>
    <w:rsid w:val="001C32CF"/>
    <w:rsid w:val="001C4FED"/>
    <w:rsid w:val="001C6305"/>
    <w:rsid w:val="001C6DCB"/>
    <w:rsid w:val="001F11DE"/>
    <w:rsid w:val="00207E2E"/>
    <w:rsid w:val="00207FB7"/>
    <w:rsid w:val="00211C1B"/>
    <w:rsid w:val="00240A81"/>
    <w:rsid w:val="00245199"/>
    <w:rsid w:val="00247267"/>
    <w:rsid w:val="00256ECE"/>
    <w:rsid w:val="002657BC"/>
    <w:rsid w:val="00276128"/>
    <w:rsid w:val="0027733F"/>
    <w:rsid w:val="00284B45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2F3455"/>
    <w:rsid w:val="00315AB7"/>
    <w:rsid w:val="0032166A"/>
    <w:rsid w:val="00330957"/>
    <w:rsid w:val="00334F54"/>
    <w:rsid w:val="0033546E"/>
    <w:rsid w:val="00355010"/>
    <w:rsid w:val="00355C04"/>
    <w:rsid w:val="00355C7E"/>
    <w:rsid w:val="003618C2"/>
    <w:rsid w:val="00363097"/>
    <w:rsid w:val="00365758"/>
    <w:rsid w:val="003668E3"/>
    <w:rsid w:val="0037697E"/>
    <w:rsid w:val="00383CE6"/>
    <w:rsid w:val="00390578"/>
    <w:rsid w:val="00390B62"/>
    <w:rsid w:val="003A3494"/>
    <w:rsid w:val="003A57B5"/>
    <w:rsid w:val="003A6D91"/>
    <w:rsid w:val="003A6FB0"/>
    <w:rsid w:val="003A71E4"/>
    <w:rsid w:val="003A7CCB"/>
    <w:rsid w:val="003B7F71"/>
    <w:rsid w:val="00400491"/>
    <w:rsid w:val="00407242"/>
    <w:rsid w:val="00407404"/>
    <w:rsid w:val="004110F5"/>
    <w:rsid w:val="0041420A"/>
    <w:rsid w:val="004166A7"/>
    <w:rsid w:val="00435249"/>
    <w:rsid w:val="0046365B"/>
    <w:rsid w:val="00467B31"/>
    <w:rsid w:val="0047224A"/>
    <w:rsid w:val="00473262"/>
    <w:rsid w:val="0047572F"/>
    <w:rsid w:val="0047633A"/>
    <w:rsid w:val="0048300E"/>
    <w:rsid w:val="004902E2"/>
    <w:rsid w:val="0049217A"/>
    <w:rsid w:val="004A2C0D"/>
    <w:rsid w:val="004A2E62"/>
    <w:rsid w:val="004A68C9"/>
    <w:rsid w:val="004C5815"/>
    <w:rsid w:val="004C6DB3"/>
    <w:rsid w:val="004E0C3F"/>
    <w:rsid w:val="004E3D82"/>
    <w:rsid w:val="004E3F3A"/>
    <w:rsid w:val="004E4CD6"/>
    <w:rsid w:val="004E4DB2"/>
    <w:rsid w:val="004E62F1"/>
    <w:rsid w:val="004E753A"/>
    <w:rsid w:val="004F3C72"/>
    <w:rsid w:val="00503E28"/>
    <w:rsid w:val="00513FF5"/>
    <w:rsid w:val="00516F43"/>
    <w:rsid w:val="00517E66"/>
    <w:rsid w:val="00521365"/>
    <w:rsid w:val="00523B50"/>
    <w:rsid w:val="005362E6"/>
    <w:rsid w:val="00537A62"/>
    <w:rsid w:val="00540F31"/>
    <w:rsid w:val="00541D1E"/>
    <w:rsid w:val="0055164D"/>
    <w:rsid w:val="00560BD3"/>
    <w:rsid w:val="00565480"/>
    <w:rsid w:val="005669CB"/>
    <w:rsid w:val="00572F9F"/>
    <w:rsid w:val="0057575C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3F0A"/>
    <w:rsid w:val="005B47CE"/>
    <w:rsid w:val="005C13E4"/>
    <w:rsid w:val="005C20F0"/>
    <w:rsid w:val="005C228F"/>
    <w:rsid w:val="005C3155"/>
    <w:rsid w:val="005C3AEB"/>
    <w:rsid w:val="005C3E07"/>
    <w:rsid w:val="005C7567"/>
    <w:rsid w:val="005D021D"/>
    <w:rsid w:val="005D206B"/>
    <w:rsid w:val="005F2349"/>
    <w:rsid w:val="006044B4"/>
    <w:rsid w:val="00607E17"/>
    <w:rsid w:val="006118F6"/>
    <w:rsid w:val="006119C2"/>
    <w:rsid w:val="00624E28"/>
    <w:rsid w:val="00640D9B"/>
    <w:rsid w:val="00642A2F"/>
    <w:rsid w:val="006439F4"/>
    <w:rsid w:val="00647636"/>
    <w:rsid w:val="0065606F"/>
    <w:rsid w:val="00656AC4"/>
    <w:rsid w:val="00664BF6"/>
    <w:rsid w:val="00667CF1"/>
    <w:rsid w:val="00675C2C"/>
    <w:rsid w:val="00676914"/>
    <w:rsid w:val="0068201D"/>
    <w:rsid w:val="00687B3A"/>
    <w:rsid w:val="0069154C"/>
    <w:rsid w:val="00692DD7"/>
    <w:rsid w:val="006A4246"/>
    <w:rsid w:val="006B0CA3"/>
    <w:rsid w:val="006C20BA"/>
    <w:rsid w:val="006D108C"/>
    <w:rsid w:val="006D15B6"/>
    <w:rsid w:val="006D6805"/>
    <w:rsid w:val="006D6FDB"/>
    <w:rsid w:val="006E5C19"/>
    <w:rsid w:val="00703D39"/>
    <w:rsid w:val="00705814"/>
    <w:rsid w:val="00705FB5"/>
    <w:rsid w:val="007066B1"/>
    <w:rsid w:val="00713D44"/>
    <w:rsid w:val="00717049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4A37"/>
    <w:rsid w:val="00785842"/>
    <w:rsid w:val="0078597D"/>
    <w:rsid w:val="007865CB"/>
    <w:rsid w:val="00793E1B"/>
    <w:rsid w:val="00793F01"/>
    <w:rsid w:val="007953B6"/>
    <w:rsid w:val="007A5EE5"/>
    <w:rsid w:val="007A7E7B"/>
    <w:rsid w:val="007B2F12"/>
    <w:rsid w:val="007C277B"/>
    <w:rsid w:val="007C3452"/>
    <w:rsid w:val="007D25D7"/>
    <w:rsid w:val="007D2A95"/>
    <w:rsid w:val="007D5CC1"/>
    <w:rsid w:val="007E10C6"/>
    <w:rsid w:val="007F098D"/>
    <w:rsid w:val="007F4B97"/>
    <w:rsid w:val="007F7A4D"/>
    <w:rsid w:val="00801B83"/>
    <w:rsid w:val="0081027A"/>
    <w:rsid w:val="00811A50"/>
    <w:rsid w:val="00820D1B"/>
    <w:rsid w:val="00823333"/>
    <w:rsid w:val="00823E5A"/>
    <w:rsid w:val="00832EA4"/>
    <w:rsid w:val="008423FF"/>
    <w:rsid w:val="00857FC8"/>
    <w:rsid w:val="008663FD"/>
    <w:rsid w:val="0086651C"/>
    <w:rsid w:val="00881F16"/>
    <w:rsid w:val="0088272E"/>
    <w:rsid w:val="00882F32"/>
    <w:rsid w:val="008B6331"/>
    <w:rsid w:val="008C5042"/>
    <w:rsid w:val="008E5E59"/>
    <w:rsid w:val="00901366"/>
    <w:rsid w:val="00920199"/>
    <w:rsid w:val="00921868"/>
    <w:rsid w:val="00927DF8"/>
    <w:rsid w:val="00930CAE"/>
    <w:rsid w:val="00941875"/>
    <w:rsid w:val="00951F6B"/>
    <w:rsid w:val="009528CA"/>
    <w:rsid w:val="00954E45"/>
    <w:rsid w:val="00955B3A"/>
    <w:rsid w:val="00960C66"/>
    <w:rsid w:val="009655A2"/>
    <w:rsid w:val="00965998"/>
    <w:rsid w:val="009669E1"/>
    <w:rsid w:val="009D0796"/>
    <w:rsid w:val="009E35D2"/>
    <w:rsid w:val="009E4675"/>
    <w:rsid w:val="009F4070"/>
    <w:rsid w:val="009F7252"/>
    <w:rsid w:val="00A23091"/>
    <w:rsid w:val="00A25FD5"/>
    <w:rsid w:val="00A269EE"/>
    <w:rsid w:val="00A275E4"/>
    <w:rsid w:val="00A32A5F"/>
    <w:rsid w:val="00A44F9E"/>
    <w:rsid w:val="00A50AEB"/>
    <w:rsid w:val="00A55B0D"/>
    <w:rsid w:val="00A567CD"/>
    <w:rsid w:val="00A63D90"/>
    <w:rsid w:val="00A75675"/>
    <w:rsid w:val="00A76E53"/>
    <w:rsid w:val="00A878B4"/>
    <w:rsid w:val="00A9607B"/>
    <w:rsid w:val="00A96C48"/>
    <w:rsid w:val="00AA2A29"/>
    <w:rsid w:val="00AB2091"/>
    <w:rsid w:val="00AD0669"/>
    <w:rsid w:val="00AD208A"/>
    <w:rsid w:val="00AD4A3C"/>
    <w:rsid w:val="00AE1977"/>
    <w:rsid w:val="00AE3177"/>
    <w:rsid w:val="00AE6F1E"/>
    <w:rsid w:val="00AE77AC"/>
    <w:rsid w:val="00AF61EB"/>
    <w:rsid w:val="00B5209B"/>
    <w:rsid w:val="00B5266C"/>
    <w:rsid w:val="00B542D4"/>
    <w:rsid w:val="00B54421"/>
    <w:rsid w:val="00B5443B"/>
    <w:rsid w:val="00B642B8"/>
    <w:rsid w:val="00B723DF"/>
    <w:rsid w:val="00B76CF1"/>
    <w:rsid w:val="00B77941"/>
    <w:rsid w:val="00B817E2"/>
    <w:rsid w:val="00B90034"/>
    <w:rsid w:val="00B97DBE"/>
    <w:rsid w:val="00BB57A6"/>
    <w:rsid w:val="00BB6C9A"/>
    <w:rsid w:val="00BB70FB"/>
    <w:rsid w:val="00BC4BD2"/>
    <w:rsid w:val="00BE023D"/>
    <w:rsid w:val="00BF22FC"/>
    <w:rsid w:val="00C1245E"/>
    <w:rsid w:val="00C20208"/>
    <w:rsid w:val="00C228C5"/>
    <w:rsid w:val="00C24EA8"/>
    <w:rsid w:val="00C26026"/>
    <w:rsid w:val="00C33468"/>
    <w:rsid w:val="00C3475E"/>
    <w:rsid w:val="00C40C06"/>
    <w:rsid w:val="00C55E91"/>
    <w:rsid w:val="00C62DE4"/>
    <w:rsid w:val="00C70CA1"/>
    <w:rsid w:val="00C73F75"/>
    <w:rsid w:val="00C82277"/>
    <w:rsid w:val="00C90A7A"/>
    <w:rsid w:val="00C93F61"/>
    <w:rsid w:val="00C94303"/>
    <w:rsid w:val="00C94464"/>
    <w:rsid w:val="00C953C9"/>
    <w:rsid w:val="00CA401A"/>
    <w:rsid w:val="00CB27ED"/>
    <w:rsid w:val="00CB61D6"/>
    <w:rsid w:val="00CD5938"/>
    <w:rsid w:val="00CD672F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83177"/>
    <w:rsid w:val="00D8506D"/>
    <w:rsid w:val="00D90307"/>
    <w:rsid w:val="00D97830"/>
    <w:rsid w:val="00DA2612"/>
    <w:rsid w:val="00DA3FFC"/>
    <w:rsid w:val="00DA489D"/>
    <w:rsid w:val="00DA48D3"/>
    <w:rsid w:val="00DB08E2"/>
    <w:rsid w:val="00DB0A35"/>
    <w:rsid w:val="00DB1A9B"/>
    <w:rsid w:val="00DB228F"/>
    <w:rsid w:val="00DC5D59"/>
    <w:rsid w:val="00DC6660"/>
    <w:rsid w:val="00DD03B9"/>
    <w:rsid w:val="00DD592C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50C31"/>
    <w:rsid w:val="00E72419"/>
    <w:rsid w:val="00E72975"/>
    <w:rsid w:val="00E7465A"/>
    <w:rsid w:val="00E83CB5"/>
    <w:rsid w:val="00E87166"/>
    <w:rsid w:val="00E9119D"/>
    <w:rsid w:val="00E92238"/>
    <w:rsid w:val="00EA206F"/>
    <w:rsid w:val="00EA3690"/>
    <w:rsid w:val="00ED28E4"/>
    <w:rsid w:val="00ED4602"/>
    <w:rsid w:val="00ED789C"/>
    <w:rsid w:val="00EE165B"/>
    <w:rsid w:val="00EE4D57"/>
    <w:rsid w:val="00F00B76"/>
    <w:rsid w:val="00F0234C"/>
    <w:rsid w:val="00F06F17"/>
    <w:rsid w:val="00F226CA"/>
    <w:rsid w:val="00F239D1"/>
    <w:rsid w:val="00F322E1"/>
    <w:rsid w:val="00F342F7"/>
    <w:rsid w:val="00F37EC7"/>
    <w:rsid w:val="00F40FEC"/>
    <w:rsid w:val="00F42549"/>
    <w:rsid w:val="00F44FB4"/>
    <w:rsid w:val="00F617AE"/>
    <w:rsid w:val="00F625A5"/>
    <w:rsid w:val="00F63ADF"/>
    <w:rsid w:val="00F63BBC"/>
    <w:rsid w:val="00F8007A"/>
    <w:rsid w:val="00F803A3"/>
    <w:rsid w:val="00F83689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E2B89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080C2E"/>
    <w:rPr>
      <w:color w:val="800080"/>
      <w:u w:val="single"/>
    </w:rPr>
  </w:style>
  <w:style w:type="character" w:customStyle="1" w:styleId="fontstyle01">
    <w:name w:val="fontstyle01"/>
    <w:basedOn w:val="a0"/>
    <w:rsid w:val="00BC4B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23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13B509BF-A35B-4493-B22C-2C621CC0B71D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ook/BA318A7F-9596-40EF-ADC2-1D0E0ED476F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69981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02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6465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43236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4587601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http://www.iprbookshop.ru/69981.html</vt:lpwstr>
      </vt:variant>
      <vt:variant>
        <vt:lpwstr/>
      </vt:variant>
      <vt:variant>
        <vt:i4>8061032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http://www.iprbookshop.ru/28029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https://www.biblio-online.ru/book/13B509BF-A35B-4493-B22C-2C621CC0B71D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https://www.biblio-online.ru/book/BA318A7F-9596-40EF-ADC2-1D0E0ED476F6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2018-05-17T09:59:00Z</cp:lastPrinted>
  <dcterms:created xsi:type="dcterms:W3CDTF">2022-07-01T16:42:00Z</dcterms:created>
  <dcterms:modified xsi:type="dcterms:W3CDTF">2023-06-06T04:12:00Z</dcterms:modified>
</cp:coreProperties>
</file>